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86E09" w14:textId="50C2377E" w:rsidR="00A17BAE" w:rsidRDefault="00A17BAE" w:rsidP="00E470A9">
      <w:pPr>
        <w:rPr>
          <w:rtl/>
          <w:lang w:bidi="ar-SA"/>
        </w:rPr>
      </w:pPr>
    </w:p>
    <w:p w14:paraId="45D7D017" w14:textId="0356CABD" w:rsidR="00A17BAE" w:rsidRDefault="00A17BAE" w:rsidP="00E470A9">
      <w:pPr>
        <w:rPr>
          <w:rtl/>
          <w:lang w:bidi="ar-SA"/>
        </w:rPr>
      </w:pPr>
    </w:p>
    <w:p w14:paraId="33AC79F8" w14:textId="77777777" w:rsidR="00A17BAE" w:rsidRDefault="00A17BAE" w:rsidP="00E470A9">
      <w:pPr>
        <w:rPr>
          <w:rtl/>
          <w:lang w:bidi="ar-SA"/>
        </w:rPr>
      </w:pPr>
    </w:p>
    <w:p w14:paraId="729C9FC1" w14:textId="77777777" w:rsidR="00CD3030" w:rsidRDefault="00CD3030" w:rsidP="00E470A9">
      <w:pPr>
        <w:rPr>
          <w:rtl/>
          <w:lang w:bidi="ar-SA"/>
        </w:rPr>
      </w:pPr>
    </w:p>
    <w:p w14:paraId="7DA99C5B" w14:textId="77777777" w:rsidR="00E470A9" w:rsidRDefault="00E470A9" w:rsidP="00E470A9">
      <w:pPr>
        <w:rPr>
          <w:rtl/>
          <w:lang w:bidi="ar-SA"/>
        </w:rPr>
      </w:pPr>
    </w:p>
    <w:p w14:paraId="6EE048F7" w14:textId="77777777" w:rsidR="0032348B" w:rsidRDefault="0032348B" w:rsidP="00E470A9">
      <w:pPr>
        <w:rPr>
          <w:rtl/>
          <w:lang w:bidi="ar-SA"/>
        </w:rPr>
      </w:pPr>
    </w:p>
    <w:p w14:paraId="2D5C19F4" w14:textId="77777777" w:rsidR="0032348B" w:rsidRDefault="0032348B" w:rsidP="00E470A9">
      <w:pPr>
        <w:rPr>
          <w:rtl/>
          <w:lang w:bidi="ar-SA"/>
        </w:rPr>
      </w:pPr>
    </w:p>
    <w:p w14:paraId="415C609C" w14:textId="77777777" w:rsidR="00986DDC" w:rsidRPr="009552F8" w:rsidRDefault="00AD48FA" w:rsidP="00AD48FA">
      <w:pPr>
        <w:pStyle w:val="Heading3"/>
        <w:spacing w:line="276" w:lineRule="auto"/>
        <w:jc w:val="center"/>
        <w:rPr>
          <w:rFonts w:cs="B Lotus"/>
          <w:bCs w:val="0"/>
          <w:szCs w:val="28"/>
          <w:rtl/>
        </w:rPr>
      </w:pPr>
      <w:r w:rsidRPr="009552F8">
        <w:rPr>
          <w:rFonts w:cs="B Lotus" w:hint="cs"/>
          <w:b w:val="0"/>
          <w:bCs w:val="0"/>
          <w:noProof/>
          <w:sz w:val="32"/>
          <w:szCs w:val="32"/>
        </w:rPr>
        <w:drawing>
          <wp:inline distT="0" distB="0" distL="0" distR="0" wp14:anchorId="4B15E9D6" wp14:editId="22B8845F">
            <wp:extent cx="2052955" cy="1457960"/>
            <wp:effectExtent l="0" t="0" r="4445" b="8890"/>
            <wp:docPr id="2" name="Picture 2" descr="ar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2955" cy="1457960"/>
                    </a:xfrm>
                    <a:prstGeom prst="rect">
                      <a:avLst/>
                    </a:prstGeom>
                    <a:noFill/>
                    <a:ln>
                      <a:noFill/>
                    </a:ln>
                  </pic:spPr>
                </pic:pic>
              </a:graphicData>
            </a:graphic>
          </wp:inline>
        </w:drawing>
      </w:r>
    </w:p>
    <w:p w14:paraId="0FF318A4" w14:textId="77777777" w:rsidR="00986DDC" w:rsidRPr="009552F8" w:rsidRDefault="00986DDC" w:rsidP="00BB66D1">
      <w:pPr>
        <w:pStyle w:val="Heading3"/>
        <w:spacing w:line="276" w:lineRule="auto"/>
        <w:jc w:val="center"/>
        <w:rPr>
          <w:rFonts w:cs="B Lotus"/>
          <w:bCs w:val="0"/>
          <w:szCs w:val="28"/>
          <w:rtl/>
        </w:rPr>
      </w:pPr>
      <w:r w:rsidRPr="009552F8">
        <w:rPr>
          <w:rFonts w:cs="B Lotus"/>
          <w:bCs w:val="0"/>
          <w:szCs w:val="28"/>
          <w:rtl/>
        </w:rPr>
        <w:t>شركت</w:t>
      </w:r>
      <w:r w:rsidR="00232266" w:rsidRPr="009552F8">
        <w:rPr>
          <w:rFonts w:cs="B Lotus" w:hint="cs"/>
          <w:bCs w:val="0"/>
          <w:szCs w:val="28"/>
          <w:rtl/>
        </w:rPr>
        <w:t xml:space="preserve"> بهره برداری</w:t>
      </w:r>
      <w:r w:rsidRPr="009552F8">
        <w:rPr>
          <w:rFonts w:cs="B Lotus"/>
          <w:bCs w:val="0"/>
          <w:szCs w:val="28"/>
          <w:rtl/>
        </w:rPr>
        <w:t xml:space="preserve"> قطارشهري مشهد</w:t>
      </w:r>
    </w:p>
    <w:p w14:paraId="7C05087E" w14:textId="77777777" w:rsidR="00986DDC" w:rsidRPr="009552F8" w:rsidRDefault="00986DDC" w:rsidP="00BB66D1">
      <w:pPr>
        <w:spacing w:line="276" w:lineRule="auto"/>
        <w:jc w:val="center"/>
        <w:rPr>
          <w:rFonts w:cs="B Lotus"/>
          <w:rtl/>
        </w:rPr>
      </w:pPr>
    </w:p>
    <w:p w14:paraId="6823BD76" w14:textId="77777777" w:rsidR="00986DDC" w:rsidRDefault="00986DDC" w:rsidP="00BB66D1">
      <w:pPr>
        <w:spacing w:line="276" w:lineRule="auto"/>
        <w:jc w:val="center"/>
        <w:rPr>
          <w:rFonts w:cs="B Lotus"/>
          <w:rtl/>
        </w:rPr>
      </w:pPr>
    </w:p>
    <w:p w14:paraId="3E284317" w14:textId="77777777" w:rsidR="004718F1" w:rsidRPr="009552F8" w:rsidRDefault="004718F1" w:rsidP="00BB66D1">
      <w:pPr>
        <w:spacing w:line="276" w:lineRule="auto"/>
        <w:jc w:val="center"/>
        <w:rPr>
          <w:rFonts w:cs="B Lotus"/>
          <w:rtl/>
        </w:rPr>
      </w:pPr>
    </w:p>
    <w:p w14:paraId="29A2A06D" w14:textId="77777777" w:rsidR="00986DDC" w:rsidRPr="004718F1" w:rsidRDefault="00986DDC" w:rsidP="00BB66D1">
      <w:pPr>
        <w:spacing w:line="276" w:lineRule="auto"/>
        <w:jc w:val="center"/>
        <w:rPr>
          <w:rFonts w:cs="B Titr"/>
          <w:bCs/>
          <w:sz w:val="60"/>
          <w:szCs w:val="60"/>
          <w:rtl/>
        </w:rPr>
      </w:pPr>
      <w:r w:rsidRPr="004718F1">
        <w:rPr>
          <w:rFonts w:cs="B Titr" w:hint="cs"/>
          <w:sz w:val="60"/>
          <w:szCs w:val="60"/>
          <w:rtl/>
        </w:rPr>
        <w:t xml:space="preserve">پیوست شماره </w:t>
      </w:r>
      <w:r w:rsidR="000F254A" w:rsidRPr="004718F1">
        <w:rPr>
          <w:rFonts w:cs="B Titr" w:hint="cs"/>
          <w:sz w:val="60"/>
          <w:szCs w:val="60"/>
          <w:rtl/>
        </w:rPr>
        <w:t>1</w:t>
      </w:r>
    </w:p>
    <w:p w14:paraId="5EF12B9F" w14:textId="77777777" w:rsidR="00986DDC" w:rsidRPr="004718F1" w:rsidRDefault="0096533B" w:rsidP="00BB66D1">
      <w:pPr>
        <w:spacing w:line="276" w:lineRule="auto"/>
        <w:jc w:val="center"/>
        <w:rPr>
          <w:rFonts w:cs="B Titr"/>
          <w:sz w:val="48"/>
          <w:szCs w:val="48"/>
          <w:rtl/>
        </w:rPr>
      </w:pPr>
      <w:r w:rsidRPr="004718F1">
        <w:rPr>
          <w:rFonts w:cs="B Titr" w:hint="cs"/>
          <w:sz w:val="48"/>
          <w:szCs w:val="48"/>
          <w:rtl/>
        </w:rPr>
        <w:t xml:space="preserve">شرایط اختصاصی و </w:t>
      </w:r>
      <w:r w:rsidR="00986DDC" w:rsidRPr="004718F1">
        <w:rPr>
          <w:rFonts w:cs="B Titr" w:hint="cs"/>
          <w:sz w:val="48"/>
          <w:szCs w:val="48"/>
          <w:rtl/>
        </w:rPr>
        <w:t>مشخصات فنی</w:t>
      </w:r>
    </w:p>
    <w:p w14:paraId="65234B2D" w14:textId="77777777" w:rsidR="00150932" w:rsidRPr="009552F8" w:rsidRDefault="00150932" w:rsidP="00BB66D1">
      <w:pPr>
        <w:spacing w:line="276" w:lineRule="auto"/>
        <w:rPr>
          <w:rFonts w:cs="B Lotus"/>
          <w:sz w:val="60"/>
          <w:szCs w:val="60"/>
          <w:rtl/>
        </w:rPr>
      </w:pPr>
    </w:p>
    <w:p w14:paraId="1607E414" w14:textId="77777777" w:rsidR="00150932" w:rsidRDefault="00150932" w:rsidP="00BB66D1">
      <w:pPr>
        <w:spacing w:line="276" w:lineRule="auto"/>
        <w:rPr>
          <w:rFonts w:cs="B Lotus"/>
          <w:sz w:val="60"/>
          <w:szCs w:val="60"/>
          <w:rtl/>
        </w:rPr>
      </w:pPr>
    </w:p>
    <w:p w14:paraId="47C587DD" w14:textId="77777777" w:rsidR="00067B93" w:rsidRDefault="00067B93" w:rsidP="00BB66D1">
      <w:pPr>
        <w:spacing w:line="276" w:lineRule="auto"/>
        <w:rPr>
          <w:rFonts w:cs="B Lotus"/>
          <w:sz w:val="60"/>
          <w:szCs w:val="60"/>
          <w:rtl/>
        </w:rPr>
      </w:pPr>
    </w:p>
    <w:p w14:paraId="7FFA16C0" w14:textId="77777777" w:rsidR="00067B93" w:rsidRDefault="00067B93" w:rsidP="00BB66D1">
      <w:pPr>
        <w:spacing w:line="276" w:lineRule="auto"/>
        <w:rPr>
          <w:rFonts w:cs="B Lotus"/>
          <w:sz w:val="60"/>
          <w:szCs w:val="60"/>
          <w:rtl/>
        </w:rPr>
      </w:pPr>
    </w:p>
    <w:p w14:paraId="3847D26A" w14:textId="67D2AFCF" w:rsidR="00475CEA" w:rsidRDefault="00475CEA">
      <w:pPr>
        <w:bidi w:val="0"/>
        <w:spacing w:after="200" w:line="276" w:lineRule="auto"/>
        <w:rPr>
          <w:rFonts w:cs="B Lotus"/>
          <w:sz w:val="60"/>
          <w:szCs w:val="60"/>
          <w:rtl/>
        </w:rPr>
      </w:pPr>
      <w:r>
        <w:rPr>
          <w:rFonts w:cs="B Lotus"/>
          <w:sz w:val="60"/>
          <w:szCs w:val="60"/>
          <w:rtl/>
        </w:rPr>
        <w:br w:type="page"/>
      </w:r>
    </w:p>
    <w:p w14:paraId="76D361DB" w14:textId="0FBD6F15" w:rsidR="00A17BAE" w:rsidRPr="00002590" w:rsidRDefault="007B2C8B" w:rsidP="00002590">
      <w:pPr>
        <w:pStyle w:val="ListParagraph"/>
        <w:numPr>
          <w:ilvl w:val="0"/>
          <w:numId w:val="28"/>
        </w:numPr>
        <w:spacing w:before="240"/>
        <w:ind w:left="270"/>
        <w:jc w:val="lowKashida"/>
        <w:rPr>
          <w:rFonts w:cs="B Titr"/>
          <w:b/>
          <w:bCs/>
          <w:sz w:val="28"/>
          <w:szCs w:val="28"/>
        </w:rPr>
      </w:pPr>
      <w:permStart w:id="2040753342" w:edGrp="everyone"/>
      <w:r>
        <w:rPr>
          <w:rFonts w:cs="B Titr" w:hint="cs"/>
          <w:b/>
          <w:bCs/>
          <w:sz w:val="28"/>
          <w:szCs w:val="28"/>
          <w:rtl/>
        </w:rPr>
        <w:lastRenderedPageBreak/>
        <w:t>مشخصات فنی</w:t>
      </w:r>
    </w:p>
    <w:p w14:paraId="265E0DF0" w14:textId="77777777" w:rsidR="00A17BAE" w:rsidRPr="000A779A" w:rsidRDefault="00A17BAE" w:rsidP="0067671A">
      <w:pPr>
        <w:numPr>
          <w:ilvl w:val="0"/>
          <w:numId w:val="20"/>
        </w:numPr>
        <w:ind w:left="566" w:hanging="270"/>
        <w:rPr>
          <w:rFonts w:cs="B Zar"/>
          <w:b/>
          <w:bCs/>
        </w:rPr>
      </w:pPr>
      <w:r w:rsidRPr="000A779A">
        <w:rPr>
          <w:rFonts w:cs="B Zar" w:hint="cs"/>
          <w:b/>
          <w:bCs/>
          <w:rtl/>
        </w:rPr>
        <w:t>محل بهره برداری</w:t>
      </w:r>
    </w:p>
    <w:p w14:paraId="014981F0" w14:textId="77777777" w:rsidR="00A17BAE" w:rsidRPr="000A779A" w:rsidRDefault="00A17BAE" w:rsidP="00F07160">
      <w:pPr>
        <w:autoSpaceDE w:val="0"/>
        <w:autoSpaceDN w:val="0"/>
        <w:adjustRightInd w:val="0"/>
        <w:ind w:left="26" w:firstLine="296"/>
        <w:jc w:val="both"/>
        <w:rPr>
          <w:rFonts w:cs="B Zar"/>
          <w:rtl/>
        </w:rPr>
      </w:pPr>
      <w:r w:rsidRPr="000A779A">
        <w:rPr>
          <w:rFonts w:cs="B Zar" w:hint="cs"/>
          <w:rtl/>
        </w:rPr>
        <w:t>محل بهره برداری از این تجهیز در ناوگان خط یک قطار شهری مشهد  می باشد.</w:t>
      </w:r>
    </w:p>
    <w:p w14:paraId="7C0A8E2E" w14:textId="77777777" w:rsidR="00A17BAE" w:rsidRPr="000A779A" w:rsidRDefault="00A17BAE" w:rsidP="0067671A">
      <w:pPr>
        <w:numPr>
          <w:ilvl w:val="0"/>
          <w:numId w:val="20"/>
        </w:numPr>
        <w:ind w:left="566" w:hanging="270"/>
        <w:rPr>
          <w:rFonts w:cs="B Zar"/>
          <w:b/>
          <w:bCs/>
        </w:rPr>
      </w:pPr>
      <w:r w:rsidRPr="000A779A">
        <w:rPr>
          <w:rFonts w:cs="B Zar" w:hint="cs"/>
          <w:b/>
          <w:bCs/>
          <w:rtl/>
        </w:rPr>
        <w:t>شرایط محیطی</w:t>
      </w:r>
    </w:p>
    <w:p w14:paraId="3BFD6B2E" w14:textId="77777777" w:rsidR="00A17BAE" w:rsidRPr="004365C6" w:rsidRDefault="00A17BAE" w:rsidP="0067671A">
      <w:pPr>
        <w:numPr>
          <w:ilvl w:val="0"/>
          <w:numId w:val="26"/>
        </w:numPr>
        <w:tabs>
          <w:tab w:val="right" w:pos="804"/>
        </w:tabs>
        <w:jc w:val="both"/>
        <w:rPr>
          <w:rFonts w:cs="B Zar"/>
          <w:rtl/>
        </w:rPr>
      </w:pPr>
      <w:r w:rsidRPr="004365C6">
        <w:rPr>
          <w:rFonts w:cs="B Zar" w:hint="cs"/>
          <w:rtl/>
        </w:rPr>
        <w:t>حداکثر رطوبت نسبی : 90 درصد</w:t>
      </w:r>
    </w:p>
    <w:p w14:paraId="04059B75" w14:textId="77777777" w:rsidR="00A17BAE" w:rsidRPr="004365C6" w:rsidRDefault="00A17BAE" w:rsidP="0067671A">
      <w:pPr>
        <w:numPr>
          <w:ilvl w:val="0"/>
          <w:numId w:val="26"/>
        </w:numPr>
        <w:tabs>
          <w:tab w:val="right" w:pos="804"/>
        </w:tabs>
        <w:jc w:val="both"/>
        <w:rPr>
          <w:rFonts w:cs="B Zar"/>
          <w:rtl/>
        </w:rPr>
      </w:pPr>
      <w:r w:rsidRPr="004365C6">
        <w:rPr>
          <w:rFonts w:cs="B Zar" w:hint="cs"/>
          <w:rtl/>
        </w:rPr>
        <w:t>تغییرات دمای محیط : 25- درجه سانتیگراد تا 45+ درجه سانتیگراد</w:t>
      </w:r>
    </w:p>
    <w:p w14:paraId="66297F83" w14:textId="4D36BC36" w:rsidR="00A17BAE" w:rsidRDefault="00A17BAE" w:rsidP="003C6C45">
      <w:pPr>
        <w:numPr>
          <w:ilvl w:val="0"/>
          <w:numId w:val="26"/>
        </w:numPr>
        <w:tabs>
          <w:tab w:val="right" w:pos="804"/>
        </w:tabs>
        <w:jc w:val="both"/>
        <w:rPr>
          <w:rFonts w:cs="B Zar"/>
          <w:rtl/>
        </w:rPr>
      </w:pPr>
      <w:r w:rsidRPr="004365C6">
        <w:rPr>
          <w:rFonts w:cs="B Zar" w:hint="cs"/>
          <w:rtl/>
        </w:rPr>
        <w:t>ارتفاع از سطح دریا :1000+ متر</w:t>
      </w:r>
    </w:p>
    <w:p w14:paraId="47DF4DF1" w14:textId="5F68120C" w:rsidR="00302B86" w:rsidRDefault="00CB5446" w:rsidP="00302B86">
      <w:pPr>
        <w:jc w:val="both"/>
        <w:rPr>
          <w:rFonts w:cs="B Zar"/>
          <w:b/>
          <w:bCs/>
          <w:rtl/>
        </w:rPr>
      </w:pPr>
      <w:r>
        <w:rPr>
          <w:rFonts w:cs="B Zar" w:hint="cs"/>
          <w:b/>
          <w:bCs/>
          <w:rtl/>
        </w:rPr>
        <w:t xml:space="preserve">ج) </w:t>
      </w:r>
      <w:r w:rsidR="00302B86" w:rsidRPr="00302B86">
        <w:rPr>
          <w:rFonts w:cs="B Zar" w:hint="cs"/>
          <w:b/>
          <w:bCs/>
          <w:rtl/>
        </w:rPr>
        <w:t xml:space="preserve">تولید داخل </w:t>
      </w:r>
    </w:p>
    <w:p w14:paraId="610DC4A4" w14:textId="23A6964F" w:rsidR="00A17BAE" w:rsidRDefault="00A17BAE" w:rsidP="00302B86">
      <w:pPr>
        <w:pStyle w:val="ListParagraph"/>
        <w:ind w:left="-7"/>
        <w:jc w:val="both"/>
        <w:rPr>
          <w:rFonts w:cs="B Zar"/>
          <w:rtl/>
        </w:rPr>
      </w:pPr>
      <w:r w:rsidRPr="004365C6">
        <w:rPr>
          <w:rFonts w:cs="B Zar" w:hint="cs"/>
          <w:rtl/>
        </w:rPr>
        <w:t>هدف از این سند ساخت قطعات و کارت های بسته</w:t>
      </w:r>
      <w:r w:rsidRPr="004365C6">
        <w:rPr>
          <w:rFonts w:cs="B Zar"/>
        </w:rPr>
        <w:t xml:space="preserve">Econ-Box </w:t>
      </w:r>
      <w:r w:rsidRPr="004365C6">
        <w:rPr>
          <w:rFonts w:cs="B Zar" w:hint="cs"/>
          <w:rtl/>
        </w:rPr>
        <w:t xml:space="preserve"> (کنترلر سیستم ترکشن اینورتر قطار) ساخت شرکت </w:t>
      </w:r>
      <w:r w:rsidRPr="004365C6">
        <w:rPr>
          <w:rFonts w:cs="B Zar"/>
        </w:rPr>
        <w:t>SEMENS-ELIN</w:t>
      </w:r>
      <w:r w:rsidRPr="004365C6">
        <w:rPr>
          <w:rFonts w:cs="B Zar" w:hint="cs"/>
          <w:rtl/>
        </w:rPr>
        <w:t xml:space="preserve"> می باشد.</w:t>
      </w:r>
    </w:p>
    <w:p w14:paraId="21D61B7B" w14:textId="77777777" w:rsidR="00A17BAE" w:rsidRDefault="00A17BAE" w:rsidP="00A17BAE">
      <w:pPr>
        <w:pStyle w:val="ListParagraph"/>
        <w:spacing w:line="288" w:lineRule="auto"/>
        <w:ind w:left="-7"/>
        <w:jc w:val="center"/>
        <w:rPr>
          <w:rFonts w:cs="B Zar"/>
          <w:rtl/>
        </w:rPr>
      </w:pPr>
      <w:r w:rsidRPr="0035324B">
        <w:rPr>
          <w:rFonts w:cs="B Zar"/>
          <w:noProof/>
          <w:lang w:bidi="ar-SA"/>
        </w:rPr>
        <w:drawing>
          <wp:inline distT="0" distB="0" distL="0" distR="0" wp14:anchorId="3C9D98A0" wp14:editId="5DF45892">
            <wp:extent cx="4773422" cy="3514298"/>
            <wp:effectExtent l="19050" t="19050" r="27305" b="1016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35019" cy="3633269"/>
                    </a:xfrm>
                    <a:prstGeom prst="rect">
                      <a:avLst/>
                    </a:prstGeom>
                    <a:noFill/>
                    <a:ln>
                      <a:solidFill>
                        <a:schemeClr val="tx1"/>
                      </a:solidFill>
                    </a:ln>
                    <a:extLst/>
                  </pic:spPr>
                </pic:pic>
              </a:graphicData>
            </a:graphic>
          </wp:inline>
        </w:drawing>
      </w:r>
    </w:p>
    <w:p w14:paraId="5522F6C3" w14:textId="28DE0DBA" w:rsidR="008F02EF" w:rsidRPr="008A28B5" w:rsidRDefault="00A17BAE" w:rsidP="00F07160">
      <w:pPr>
        <w:jc w:val="center"/>
        <w:rPr>
          <w:rFonts w:cs="B Zar"/>
          <w:sz w:val="8"/>
          <w:szCs w:val="8"/>
          <w:rtl/>
        </w:rPr>
      </w:pPr>
      <w:r w:rsidRPr="008A28B5">
        <w:rPr>
          <w:rFonts w:cs="B Zar" w:hint="cs"/>
          <w:sz w:val="20"/>
          <w:szCs w:val="20"/>
          <w:rtl/>
          <w:lang w:bidi="ar-SA"/>
        </w:rPr>
        <w:t xml:space="preserve">شکل 1- نمای کلی </w:t>
      </w:r>
      <w:r w:rsidRPr="008A28B5">
        <w:rPr>
          <w:rFonts w:cs="B Zar"/>
          <w:sz w:val="20"/>
          <w:szCs w:val="20"/>
          <w:lang w:bidi="ar-SA"/>
        </w:rPr>
        <w:t>ECON-BOX</w:t>
      </w:r>
    </w:p>
    <w:p w14:paraId="622C9D36" w14:textId="27284AE2" w:rsidR="00A17BAE" w:rsidRDefault="00A17BAE" w:rsidP="00A17BAE">
      <w:pPr>
        <w:tabs>
          <w:tab w:val="right" w:pos="804"/>
        </w:tabs>
        <w:spacing w:line="288" w:lineRule="auto"/>
        <w:jc w:val="right"/>
        <w:rPr>
          <w:rFonts w:cs="B Zar"/>
          <w:rtl/>
        </w:rPr>
      </w:pPr>
    </w:p>
    <w:p w14:paraId="24B03209" w14:textId="119DDAA2" w:rsidR="00A17BAE" w:rsidRPr="00F07160" w:rsidRDefault="00A17BAE" w:rsidP="00A17BAE">
      <w:pPr>
        <w:autoSpaceDE w:val="0"/>
        <w:autoSpaceDN w:val="0"/>
        <w:adjustRightInd w:val="0"/>
        <w:spacing w:line="276" w:lineRule="auto"/>
        <w:rPr>
          <w:rFonts w:cs="B Zar"/>
          <w:b/>
          <w:bCs/>
          <w:sz w:val="10"/>
          <w:szCs w:val="10"/>
          <w:rtl/>
        </w:rPr>
      </w:pPr>
    </w:p>
    <w:p w14:paraId="4591C9B7" w14:textId="36121A33" w:rsidR="00A17BAE" w:rsidRPr="000178B7" w:rsidRDefault="00A17BAE" w:rsidP="0067671A">
      <w:pPr>
        <w:pStyle w:val="ListParagraph"/>
        <w:numPr>
          <w:ilvl w:val="0"/>
          <w:numId w:val="29"/>
        </w:numPr>
        <w:autoSpaceDE w:val="0"/>
        <w:autoSpaceDN w:val="0"/>
        <w:adjustRightInd w:val="0"/>
        <w:spacing w:line="276" w:lineRule="auto"/>
        <w:ind w:left="540" w:hanging="540"/>
        <w:rPr>
          <w:rFonts w:cs="B Zar"/>
          <w:b/>
          <w:bCs/>
        </w:rPr>
      </w:pPr>
      <w:r w:rsidRPr="000178B7">
        <w:rPr>
          <w:rFonts w:cs="B Zar" w:hint="cs"/>
          <w:b/>
          <w:bCs/>
          <w:rtl/>
        </w:rPr>
        <w:t xml:space="preserve">کارت  </w:t>
      </w:r>
      <w:r w:rsidRPr="000178B7">
        <w:rPr>
          <w:rFonts w:cs="B Zar"/>
          <w:b/>
          <w:bCs/>
        </w:rPr>
        <w:t>DVI-1</w:t>
      </w:r>
      <w:r w:rsidR="001A6391">
        <w:rPr>
          <w:rFonts w:cs="B Zar" w:hint="cs"/>
          <w:b/>
          <w:bCs/>
          <w:rtl/>
        </w:rPr>
        <w:t xml:space="preserve"> </w:t>
      </w:r>
    </w:p>
    <w:p w14:paraId="04F44C86" w14:textId="77777777" w:rsidR="00A17BAE" w:rsidRDefault="00A17BAE" w:rsidP="00A17BAE">
      <w:pPr>
        <w:pStyle w:val="Hamed3"/>
        <w:tabs>
          <w:tab w:val="left" w:pos="900"/>
        </w:tabs>
        <w:ind w:left="360"/>
        <w:jc w:val="both"/>
        <w:rPr>
          <w:rFonts w:ascii="Times New Roman" w:hAnsi="Times New Roman" w:cs="B Zar"/>
          <w:b w:val="0"/>
          <w:bCs w:val="0"/>
          <w:kern w:val="0"/>
          <w:sz w:val="24"/>
          <w:szCs w:val="24"/>
          <w:highlight w:val="cyan"/>
          <w:rtl/>
          <w:lang w:val="en-US" w:eastAsia="en-US"/>
        </w:rPr>
      </w:pPr>
      <w:r w:rsidRPr="00B1248D">
        <w:rPr>
          <w:rFonts w:ascii="Times New Roman" w:hAnsi="Times New Roman" w:cs="B Zar" w:hint="cs"/>
          <w:b w:val="0"/>
          <w:bCs w:val="0"/>
          <w:kern w:val="0"/>
          <w:sz w:val="24"/>
          <w:szCs w:val="24"/>
          <w:highlight w:val="cyan"/>
          <w:rtl/>
          <w:lang w:val="en-US" w:eastAsia="en-US"/>
        </w:rPr>
        <w:t xml:space="preserve">اتصال ورودی ها و خروجی های سیستم ترکشن از طریق </w:t>
      </w:r>
      <w:r>
        <w:rPr>
          <w:rFonts w:ascii="Times New Roman" w:hAnsi="Times New Roman" w:cs="B Zar" w:hint="cs"/>
          <w:b w:val="0"/>
          <w:bCs w:val="0"/>
          <w:kern w:val="0"/>
          <w:sz w:val="24"/>
          <w:szCs w:val="24"/>
          <w:highlight w:val="cyan"/>
          <w:rtl/>
          <w:lang w:val="en-US" w:eastAsia="en-US"/>
        </w:rPr>
        <w:t>کارت</w:t>
      </w:r>
      <w:r w:rsidRPr="00B1248D">
        <w:rPr>
          <w:rFonts w:ascii="Times New Roman" w:hAnsi="Times New Roman" w:cs="B Zar" w:hint="cs"/>
          <w:b w:val="0"/>
          <w:bCs w:val="0"/>
          <w:kern w:val="0"/>
          <w:sz w:val="24"/>
          <w:szCs w:val="24"/>
          <w:highlight w:val="cyan"/>
          <w:rtl/>
          <w:lang w:val="en-US" w:eastAsia="en-US"/>
        </w:rPr>
        <w:t xml:space="preserve"> </w:t>
      </w:r>
      <w:r w:rsidRPr="00B1248D">
        <w:rPr>
          <w:rFonts w:ascii="Times New Roman" w:hAnsi="Times New Roman" w:cs="B Zar"/>
          <w:b w:val="0"/>
          <w:bCs w:val="0"/>
          <w:kern w:val="0"/>
          <w:sz w:val="24"/>
          <w:szCs w:val="24"/>
          <w:highlight w:val="cyan"/>
          <w:lang w:val="en-US" w:eastAsia="en-US"/>
        </w:rPr>
        <w:t>DVI</w:t>
      </w:r>
      <w:r w:rsidRPr="00B1248D">
        <w:rPr>
          <w:rFonts w:ascii="Times New Roman" w:hAnsi="Times New Roman" w:cs="B Zar" w:hint="cs"/>
          <w:b w:val="0"/>
          <w:bCs w:val="0"/>
          <w:kern w:val="0"/>
          <w:sz w:val="24"/>
          <w:szCs w:val="24"/>
          <w:highlight w:val="cyan"/>
          <w:rtl/>
          <w:lang w:val="en-US" w:eastAsia="en-US"/>
        </w:rPr>
        <w:t xml:space="preserve"> </w:t>
      </w:r>
      <w:r>
        <w:rPr>
          <w:rFonts w:ascii="Times New Roman" w:hAnsi="Times New Roman" w:cs="B Zar" w:hint="cs"/>
          <w:b w:val="0"/>
          <w:bCs w:val="0"/>
          <w:kern w:val="0"/>
          <w:sz w:val="24"/>
          <w:szCs w:val="24"/>
          <w:highlight w:val="cyan"/>
          <w:rtl/>
          <w:lang w:val="en-US" w:eastAsia="en-US"/>
        </w:rPr>
        <w:t xml:space="preserve"> </w:t>
      </w:r>
      <w:r w:rsidRPr="00B1248D">
        <w:rPr>
          <w:rFonts w:ascii="Times New Roman" w:hAnsi="Times New Roman" w:cs="B Zar" w:hint="cs"/>
          <w:b w:val="0"/>
          <w:bCs w:val="0"/>
          <w:kern w:val="0"/>
          <w:sz w:val="24"/>
          <w:szCs w:val="24"/>
          <w:highlight w:val="cyan"/>
          <w:rtl/>
          <w:lang w:val="en-US" w:eastAsia="en-US"/>
        </w:rPr>
        <w:t xml:space="preserve">انجام می شود. در هر ترکشن دو عدد از این </w:t>
      </w:r>
      <w:r>
        <w:rPr>
          <w:rFonts w:ascii="Times New Roman" w:hAnsi="Times New Roman" w:cs="B Zar" w:hint="cs"/>
          <w:b w:val="0"/>
          <w:bCs w:val="0"/>
          <w:kern w:val="0"/>
          <w:sz w:val="24"/>
          <w:szCs w:val="24"/>
          <w:highlight w:val="cyan"/>
          <w:rtl/>
          <w:lang w:val="en-US" w:eastAsia="en-US"/>
        </w:rPr>
        <w:t xml:space="preserve">کارت ها مورد استفاده قرار گرفته </w:t>
      </w:r>
      <w:r w:rsidRPr="00B1248D">
        <w:rPr>
          <w:rFonts w:ascii="Times New Roman" w:hAnsi="Times New Roman" w:cs="B Zar" w:hint="cs"/>
          <w:b w:val="0"/>
          <w:bCs w:val="0"/>
          <w:kern w:val="0"/>
          <w:sz w:val="24"/>
          <w:szCs w:val="24"/>
          <w:highlight w:val="cyan"/>
          <w:rtl/>
          <w:lang w:val="en-US" w:eastAsia="en-US"/>
        </w:rPr>
        <w:t>.</w:t>
      </w:r>
    </w:p>
    <w:tbl>
      <w:tblPr>
        <w:tblStyle w:val="TableGrid1"/>
        <w:bidiVisual/>
        <w:tblW w:w="4560" w:type="pct"/>
        <w:jc w:val="center"/>
        <w:tblLook w:val="04A0" w:firstRow="1" w:lastRow="0" w:firstColumn="1" w:lastColumn="0" w:noHBand="0" w:noVBand="1"/>
      </w:tblPr>
      <w:tblGrid>
        <w:gridCol w:w="2453"/>
        <w:gridCol w:w="1528"/>
        <w:gridCol w:w="1891"/>
        <w:gridCol w:w="2327"/>
      </w:tblGrid>
      <w:tr w:rsidR="00A17BAE" w:rsidRPr="007B62ED" w14:paraId="4FC9E598" w14:textId="77777777" w:rsidTr="00D17B0B">
        <w:trPr>
          <w:trHeight w:val="303"/>
          <w:jc w:val="center"/>
        </w:trPr>
        <w:tc>
          <w:tcPr>
            <w:tcW w:w="1496" w:type="pct"/>
            <w:shd w:val="clear" w:color="auto" w:fill="F2F2F2" w:themeFill="background1" w:themeFillShade="F2"/>
            <w:vAlign w:val="center"/>
          </w:tcPr>
          <w:p w14:paraId="45D3D882"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فارسی قطعه</w:t>
            </w:r>
          </w:p>
        </w:tc>
        <w:tc>
          <w:tcPr>
            <w:tcW w:w="932" w:type="pct"/>
            <w:shd w:val="clear" w:color="auto" w:fill="F2F2F2" w:themeFill="background1" w:themeFillShade="F2"/>
            <w:vAlign w:val="center"/>
          </w:tcPr>
          <w:p w14:paraId="6B25C772"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لاتین قطعه</w:t>
            </w:r>
          </w:p>
        </w:tc>
        <w:tc>
          <w:tcPr>
            <w:tcW w:w="1153" w:type="pct"/>
            <w:shd w:val="clear" w:color="auto" w:fill="F2F2F2" w:themeFill="background1" w:themeFillShade="F2"/>
            <w:vAlign w:val="center"/>
          </w:tcPr>
          <w:p w14:paraId="2361408D"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شرکت سازنده اصلی</w:t>
            </w:r>
          </w:p>
        </w:tc>
        <w:tc>
          <w:tcPr>
            <w:tcW w:w="1419" w:type="pct"/>
            <w:shd w:val="clear" w:color="auto" w:fill="F2F2F2" w:themeFill="background1" w:themeFillShade="F2"/>
            <w:vAlign w:val="center"/>
          </w:tcPr>
          <w:p w14:paraId="64F6167F"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ORDER NUMBER</w:t>
            </w:r>
          </w:p>
        </w:tc>
      </w:tr>
      <w:tr w:rsidR="00A17BAE" w:rsidRPr="007B62ED" w14:paraId="679D816E" w14:textId="77777777" w:rsidTr="00D17B0B">
        <w:trPr>
          <w:trHeight w:val="528"/>
          <w:jc w:val="center"/>
        </w:trPr>
        <w:tc>
          <w:tcPr>
            <w:tcW w:w="1496" w:type="pct"/>
            <w:vAlign w:val="center"/>
          </w:tcPr>
          <w:p w14:paraId="0F79E1CC"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hint="cs"/>
                <w:sz w:val="22"/>
                <w:szCs w:val="22"/>
                <w:rtl/>
              </w:rPr>
              <w:t>کارت مبدل سیگنال دیجیتال</w:t>
            </w:r>
          </w:p>
        </w:tc>
        <w:tc>
          <w:tcPr>
            <w:tcW w:w="932" w:type="pct"/>
            <w:vAlign w:val="center"/>
          </w:tcPr>
          <w:p w14:paraId="51D7FFF6"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DVI1 Board</w:t>
            </w:r>
          </w:p>
        </w:tc>
        <w:tc>
          <w:tcPr>
            <w:tcW w:w="1153" w:type="pct"/>
            <w:vAlign w:val="center"/>
          </w:tcPr>
          <w:p w14:paraId="66836AB0"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SIEMENS-ELIN</w:t>
            </w:r>
          </w:p>
        </w:tc>
        <w:tc>
          <w:tcPr>
            <w:tcW w:w="1419" w:type="pct"/>
            <w:vAlign w:val="center"/>
          </w:tcPr>
          <w:p w14:paraId="5AA0D879" w14:textId="77777777" w:rsidR="00A17BAE" w:rsidRPr="007B62ED" w:rsidRDefault="00A17BAE" w:rsidP="00A17BAE">
            <w:pPr>
              <w:tabs>
                <w:tab w:val="right" w:pos="804"/>
              </w:tabs>
              <w:spacing w:line="288" w:lineRule="auto"/>
              <w:jc w:val="center"/>
              <w:rPr>
                <w:rFonts w:ascii="Arial" w:hAnsi="Arial" w:cs="B Zar"/>
                <w:sz w:val="22"/>
                <w:szCs w:val="22"/>
              </w:rPr>
            </w:pPr>
            <w:r>
              <w:rPr>
                <w:rFonts w:ascii="Arial" w:hAnsi="Arial" w:cs="B Zar"/>
                <w:sz w:val="22"/>
                <w:szCs w:val="22"/>
              </w:rPr>
              <w:t>A2V00002137325</w:t>
            </w:r>
          </w:p>
        </w:tc>
      </w:tr>
    </w:tbl>
    <w:p w14:paraId="207B533F" w14:textId="62A59485" w:rsidR="00A17BAE" w:rsidRDefault="005B3C69" w:rsidP="00D17B0B">
      <w:pPr>
        <w:pStyle w:val="Hamed3"/>
        <w:tabs>
          <w:tab w:val="left" w:pos="900"/>
        </w:tabs>
        <w:ind w:left="270" w:firstLine="90"/>
        <w:jc w:val="center"/>
        <w:rPr>
          <w:rFonts w:ascii="Times New Roman" w:hAnsi="Times New Roman" w:cs="B Zar"/>
          <w:b w:val="0"/>
          <w:bCs w:val="0"/>
          <w:kern w:val="0"/>
          <w:sz w:val="24"/>
          <w:szCs w:val="24"/>
          <w:highlight w:val="cyan"/>
          <w:rtl/>
          <w:lang w:val="en-US" w:eastAsia="en-US"/>
        </w:rPr>
      </w:pPr>
      <w:r w:rsidRPr="005B3C69">
        <w:rPr>
          <w:rFonts w:ascii="Times New Roman" w:hAnsi="Times New Roman" w:cs="B Zar"/>
          <w:b w:val="0"/>
          <w:bCs w:val="0"/>
          <w:noProof/>
          <w:kern w:val="0"/>
          <w:sz w:val="24"/>
          <w:szCs w:val="24"/>
          <w:rtl/>
          <w:lang w:val="en-US" w:eastAsia="en-US" w:bidi="ar-SA"/>
        </w:rPr>
        <w:lastRenderedPageBreak/>
        <w:drawing>
          <wp:inline distT="0" distB="0" distL="0" distR="0" wp14:anchorId="2DC0862E" wp14:editId="057BC4D6">
            <wp:extent cx="3773913" cy="3828197"/>
            <wp:effectExtent l="19050" t="19050" r="17145" b="20320"/>
            <wp:docPr id="21" name="Picture 21" descr="C:\Users\pasandeh-m\Desktop\GDI\photo\New folder\DVI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andeh-m\Desktop\GDI\photo\New folder\DVI1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712" cy="3845238"/>
                    </a:xfrm>
                    <a:prstGeom prst="rect">
                      <a:avLst/>
                    </a:prstGeom>
                    <a:noFill/>
                    <a:ln w="12700">
                      <a:solidFill>
                        <a:schemeClr val="tx1"/>
                      </a:solidFill>
                    </a:ln>
                  </pic:spPr>
                </pic:pic>
              </a:graphicData>
            </a:graphic>
          </wp:inline>
        </w:drawing>
      </w:r>
    </w:p>
    <w:p w14:paraId="5C350CA0" w14:textId="6C2ED650" w:rsidR="000A647C" w:rsidRDefault="000A647C" w:rsidP="00EC1A6E">
      <w:pPr>
        <w:jc w:val="center"/>
        <w:rPr>
          <w:rFonts w:cs="B Zar"/>
          <w:sz w:val="22"/>
          <w:szCs w:val="22"/>
          <w:rtl/>
          <w:lang w:bidi="ar-SA"/>
        </w:rPr>
      </w:pPr>
      <w:r>
        <w:rPr>
          <w:rFonts w:cs="B Zar" w:hint="cs"/>
          <w:sz w:val="22"/>
          <w:szCs w:val="22"/>
          <w:rtl/>
          <w:lang w:bidi="ar-SA"/>
        </w:rPr>
        <w:t>شکل</w:t>
      </w:r>
      <w:r>
        <w:rPr>
          <w:rFonts w:cs="B Zar" w:hint="cs"/>
          <w:sz w:val="22"/>
          <w:szCs w:val="22"/>
          <w:rtl/>
        </w:rPr>
        <w:t xml:space="preserve"> </w:t>
      </w:r>
      <w:r w:rsidR="00EC1A6E">
        <w:rPr>
          <w:rFonts w:cs="B Zar" w:hint="cs"/>
          <w:sz w:val="22"/>
          <w:szCs w:val="22"/>
          <w:rtl/>
        </w:rPr>
        <w:t>2</w:t>
      </w:r>
      <w:r w:rsidRPr="00B5589C">
        <w:rPr>
          <w:rFonts w:cs="B Zar" w:hint="cs"/>
          <w:sz w:val="22"/>
          <w:szCs w:val="22"/>
          <w:rtl/>
          <w:lang w:bidi="ar-SA"/>
        </w:rPr>
        <w:t xml:space="preserve">- نمای کلی از </w:t>
      </w:r>
      <w:r>
        <w:rPr>
          <w:rFonts w:cs="B Zar" w:hint="cs"/>
          <w:sz w:val="22"/>
          <w:szCs w:val="22"/>
          <w:rtl/>
          <w:lang w:bidi="ar-SA"/>
        </w:rPr>
        <w:t>جانمایی کارت</w:t>
      </w:r>
      <w:r w:rsidRPr="00B5589C">
        <w:rPr>
          <w:rFonts w:cs="B Zar" w:hint="cs"/>
          <w:sz w:val="22"/>
          <w:szCs w:val="22"/>
          <w:rtl/>
          <w:lang w:bidi="ar-SA"/>
        </w:rPr>
        <w:t xml:space="preserve"> </w:t>
      </w:r>
      <w:r>
        <w:rPr>
          <w:rFonts w:cs="B Zar"/>
          <w:sz w:val="22"/>
          <w:szCs w:val="22"/>
          <w:lang w:bidi="ar-SA"/>
        </w:rPr>
        <w:t>DVI-1</w:t>
      </w:r>
      <w:r>
        <w:rPr>
          <w:rFonts w:cs="B Zar" w:hint="cs"/>
          <w:sz w:val="22"/>
          <w:szCs w:val="22"/>
          <w:rtl/>
          <w:lang w:bidi="ar-SA"/>
        </w:rPr>
        <w:t xml:space="preserve"> در رک تجهیزات</w:t>
      </w:r>
    </w:p>
    <w:p w14:paraId="07AC2615" w14:textId="64D580C5" w:rsidR="005B3C69" w:rsidRDefault="008D7F14" w:rsidP="005B3C69">
      <w:pPr>
        <w:pStyle w:val="Hamed3"/>
        <w:tabs>
          <w:tab w:val="left" w:pos="900"/>
        </w:tabs>
        <w:ind w:left="360"/>
        <w:jc w:val="center"/>
        <w:rPr>
          <w:rFonts w:ascii="Times New Roman" w:hAnsi="Times New Roman" w:cs="B Zar"/>
          <w:b w:val="0"/>
          <w:bCs w:val="0"/>
          <w:kern w:val="0"/>
          <w:sz w:val="24"/>
          <w:szCs w:val="24"/>
          <w:highlight w:val="cyan"/>
          <w:rtl/>
          <w:lang w:val="en-US" w:eastAsia="en-US"/>
        </w:rPr>
      </w:pPr>
      <w:r w:rsidRPr="008D7F14">
        <w:rPr>
          <w:rFonts w:ascii="Times New Roman" w:hAnsi="Times New Roman" w:cs="B Zar"/>
          <w:b w:val="0"/>
          <w:bCs w:val="0"/>
          <w:noProof/>
          <w:kern w:val="0"/>
          <w:sz w:val="24"/>
          <w:szCs w:val="24"/>
          <w:rtl/>
          <w:lang w:val="en-US" w:eastAsia="en-US" w:bidi="ar-SA"/>
        </w:rPr>
        <w:drawing>
          <wp:inline distT="0" distB="0" distL="0" distR="0" wp14:anchorId="3BA28866" wp14:editId="37DAC29B">
            <wp:extent cx="2834640" cy="3983738"/>
            <wp:effectExtent l="19050" t="19050" r="22860" b="17145"/>
            <wp:docPr id="23" name="Picture 23" descr="C:\Users\pasandeh-m\Desktop\GDI\photo\New folder\DVI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andeh-m\Desktop\GDI\photo\New folder\DVI1_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44"/>
                    <a:stretch/>
                  </pic:blipFill>
                  <pic:spPr bwMode="auto">
                    <a:xfrm>
                      <a:off x="0" y="0"/>
                      <a:ext cx="2834640" cy="398373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21503EB" w14:textId="6343B243" w:rsidR="00EB46B5" w:rsidRDefault="000A647C" w:rsidP="00EC1A6E">
      <w:pPr>
        <w:jc w:val="center"/>
        <w:rPr>
          <w:rFonts w:cs="B Zar"/>
          <w:sz w:val="22"/>
          <w:szCs w:val="22"/>
          <w:lang w:bidi="ar-SA"/>
        </w:rPr>
      </w:pPr>
      <w:r>
        <w:rPr>
          <w:rFonts w:cs="B Zar" w:hint="cs"/>
          <w:sz w:val="22"/>
          <w:szCs w:val="22"/>
          <w:rtl/>
          <w:lang w:bidi="ar-SA"/>
        </w:rPr>
        <w:t xml:space="preserve">شکل </w:t>
      </w:r>
      <w:r w:rsidR="00EC1A6E">
        <w:rPr>
          <w:rFonts w:cs="B Zar" w:hint="cs"/>
          <w:sz w:val="22"/>
          <w:szCs w:val="22"/>
          <w:rtl/>
          <w:lang w:bidi="ar-SA"/>
        </w:rPr>
        <w:t>3-</w:t>
      </w:r>
      <w:r w:rsidRPr="000178B7">
        <w:rPr>
          <w:rFonts w:cs="B Zar" w:hint="cs"/>
          <w:sz w:val="22"/>
          <w:szCs w:val="22"/>
          <w:rtl/>
          <w:lang w:bidi="ar-SA"/>
        </w:rPr>
        <w:t xml:space="preserve"> شکل ظاهری </w:t>
      </w:r>
      <w:r>
        <w:rPr>
          <w:rFonts w:cs="B Zar" w:hint="cs"/>
          <w:sz w:val="22"/>
          <w:szCs w:val="22"/>
          <w:rtl/>
          <w:lang w:bidi="ar-SA"/>
        </w:rPr>
        <w:t>کارت</w:t>
      </w:r>
      <w:r w:rsidRPr="000178B7">
        <w:rPr>
          <w:rFonts w:cs="B Zar" w:hint="cs"/>
          <w:sz w:val="22"/>
          <w:szCs w:val="22"/>
          <w:rtl/>
          <w:lang w:bidi="ar-SA"/>
        </w:rPr>
        <w:t xml:space="preserve"> </w:t>
      </w:r>
      <w:r w:rsidR="007E030A">
        <w:rPr>
          <w:rFonts w:cs="B Zar"/>
          <w:sz w:val="22"/>
          <w:szCs w:val="22"/>
          <w:lang w:bidi="ar-SA"/>
        </w:rPr>
        <w:t>DVI-1</w:t>
      </w:r>
    </w:p>
    <w:p w14:paraId="371A94EC" w14:textId="11D000BF" w:rsidR="006A4DE2" w:rsidRDefault="006A4DE2" w:rsidP="00EC1A6E">
      <w:pPr>
        <w:jc w:val="center"/>
        <w:rPr>
          <w:rFonts w:cs="B Zar"/>
          <w:sz w:val="22"/>
          <w:szCs w:val="22"/>
          <w:lang w:bidi="ar-SA"/>
        </w:rPr>
      </w:pPr>
    </w:p>
    <w:p w14:paraId="73B95F26" w14:textId="298424C0" w:rsidR="006A4DE2" w:rsidRDefault="006A4DE2" w:rsidP="00EC1A6E">
      <w:pPr>
        <w:jc w:val="center"/>
        <w:rPr>
          <w:rFonts w:cs="B Zar"/>
          <w:sz w:val="22"/>
          <w:szCs w:val="22"/>
          <w:lang w:bidi="ar-SA"/>
        </w:rPr>
      </w:pPr>
    </w:p>
    <w:p w14:paraId="4D829B9D" w14:textId="2698A2EA" w:rsidR="006A4DE2" w:rsidRDefault="006A4DE2" w:rsidP="00EC1A6E">
      <w:pPr>
        <w:jc w:val="center"/>
        <w:rPr>
          <w:rFonts w:cs="B Zar"/>
          <w:sz w:val="22"/>
          <w:szCs w:val="22"/>
          <w:lang w:bidi="ar-SA"/>
        </w:rPr>
      </w:pPr>
    </w:p>
    <w:p w14:paraId="48AEAC6C" w14:textId="701974A9" w:rsidR="006A4DE2" w:rsidRDefault="006A4DE2" w:rsidP="00EC1A6E">
      <w:pPr>
        <w:jc w:val="center"/>
        <w:rPr>
          <w:rFonts w:cs="B Zar"/>
          <w:sz w:val="22"/>
          <w:szCs w:val="22"/>
          <w:lang w:bidi="ar-SA"/>
        </w:rPr>
      </w:pPr>
    </w:p>
    <w:p w14:paraId="4B571F30" w14:textId="44715E90" w:rsidR="006A4DE2" w:rsidRPr="00193CEB" w:rsidRDefault="006A4DE2" w:rsidP="00073721">
      <w:pPr>
        <w:rPr>
          <w:rFonts w:cs="B Zar"/>
          <w:sz w:val="22"/>
          <w:szCs w:val="22"/>
          <w:lang w:bidi="ar-SA"/>
        </w:rPr>
      </w:pPr>
    </w:p>
    <w:p w14:paraId="7AC70FAE" w14:textId="4507C968" w:rsidR="00A17BAE" w:rsidRDefault="00A17BAE" w:rsidP="0067671A">
      <w:pPr>
        <w:pStyle w:val="ListParagraph"/>
        <w:numPr>
          <w:ilvl w:val="0"/>
          <w:numId w:val="29"/>
        </w:numPr>
        <w:autoSpaceDE w:val="0"/>
        <w:autoSpaceDN w:val="0"/>
        <w:adjustRightInd w:val="0"/>
        <w:spacing w:line="276" w:lineRule="auto"/>
        <w:ind w:left="540" w:hanging="540"/>
        <w:rPr>
          <w:rFonts w:cs="B Zar"/>
          <w:b/>
          <w:bCs/>
        </w:rPr>
      </w:pPr>
      <w:r>
        <w:rPr>
          <w:rFonts w:cs="B Zar" w:hint="cs"/>
          <w:b/>
          <w:bCs/>
          <w:rtl/>
        </w:rPr>
        <w:lastRenderedPageBreak/>
        <w:t>کارت</w:t>
      </w:r>
      <w:r w:rsidRPr="000178B7">
        <w:rPr>
          <w:rFonts w:cs="B Zar" w:hint="cs"/>
          <w:b/>
          <w:bCs/>
          <w:rtl/>
        </w:rPr>
        <w:t xml:space="preserve"> </w:t>
      </w:r>
      <w:r w:rsidRPr="000178B7">
        <w:rPr>
          <w:rFonts w:cs="B Zar"/>
          <w:b/>
          <w:bCs/>
        </w:rPr>
        <w:t>AVI</w:t>
      </w:r>
      <w:r>
        <w:rPr>
          <w:rFonts w:cs="B Zar" w:hint="cs"/>
          <w:b/>
          <w:bCs/>
          <w:rtl/>
        </w:rPr>
        <w:t xml:space="preserve"> </w:t>
      </w:r>
    </w:p>
    <w:p w14:paraId="41B189DD" w14:textId="77777777" w:rsidR="00A17BAE" w:rsidRDefault="00A17BAE" w:rsidP="00A17BAE">
      <w:pPr>
        <w:autoSpaceDE w:val="0"/>
        <w:autoSpaceDN w:val="0"/>
        <w:adjustRightInd w:val="0"/>
        <w:spacing w:line="276" w:lineRule="auto"/>
        <w:rPr>
          <w:rFonts w:cs="B Zar"/>
          <w:rtl/>
        </w:rPr>
      </w:pPr>
      <w:r>
        <w:rPr>
          <w:rFonts w:cs="B Zar" w:hint="cs"/>
          <w:highlight w:val="cyan"/>
          <w:rtl/>
        </w:rPr>
        <w:t xml:space="preserve">        </w:t>
      </w:r>
      <w:r w:rsidRPr="000178B7">
        <w:rPr>
          <w:rFonts w:cs="B Zar" w:hint="cs"/>
          <w:highlight w:val="cyan"/>
          <w:rtl/>
        </w:rPr>
        <w:t xml:space="preserve">سیگنالهای ارسالی از سنسورهای سرعت جهت پردازش وارد این </w:t>
      </w:r>
      <w:r>
        <w:rPr>
          <w:rFonts w:cs="B Zar" w:hint="cs"/>
          <w:highlight w:val="cyan"/>
          <w:rtl/>
        </w:rPr>
        <w:t>کارت می گردند.</w:t>
      </w:r>
    </w:p>
    <w:tbl>
      <w:tblPr>
        <w:tblStyle w:val="TableGrid1"/>
        <w:bidiVisual/>
        <w:tblW w:w="4560" w:type="pct"/>
        <w:jc w:val="center"/>
        <w:tblLook w:val="04A0" w:firstRow="1" w:lastRow="0" w:firstColumn="1" w:lastColumn="0" w:noHBand="0" w:noVBand="1"/>
      </w:tblPr>
      <w:tblGrid>
        <w:gridCol w:w="2541"/>
        <w:gridCol w:w="1532"/>
        <w:gridCol w:w="1981"/>
        <w:gridCol w:w="2145"/>
      </w:tblGrid>
      <w:tr w:rsidR="00A17BAE" w:rsidRPr="007B62ED" w14:paraId="10CE0BFC" w14:textId="77777777" w:rsidTr="004C16DD">
        <w:trPr>
          <w:trHeight w:val="303"/>
          <w:jc w:val="center"/>
        </w:trPr>
        <w:tc>
          <w:tcPr>
            <w:tcW w:w="1550" w:type="pct"/>
            <w:shd w:val="clear" w:color="auto" w:fill="F2F2F2" w:themeFill="background1" w:themeFillShade="F2"/>
            <w:vAlign w:val="center"/>
          </w:tcPr>
          <w:p w14:paraId="29A2D75F"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فارسی قطعه</w:t>
            </w:r>
          </w:p>
        </w:tc>
        <w:tc>
          <w:tcPr>
            <w:tcW w:w="934" w:type="pct"/>
            <w:shd w:val="clear" w:color="auto" w:fill="F2F2F2" w:themeFill="background1" w:themeFillShade="F2"/>
            <w:vAlign w:val="center"/>
          </w:tcPr>
          <w:p w14:paraId="672D116E"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لاتین قطعه</w:t>
            </w:r>
          </w:p>
        </w:tc>
        <w:tc>
          <w:tcPr>
            <w:tcW w:w="1208" w:type="pct"/>
            <w:shd w:val="clear" w:color="auto" w:fill="F2F2F2" w:themeFill="background1" w:themeFillShade="F2"/>
            <w:vAlign w:val="center"/>
          </w:tcPr>
          <w:p w14:paraId="47029276"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شرکت سازنده اصلی</w:t>
            </w:r>
          </w:p>
        </w:tc>
        <w:tc>
          <w:tcPr>
            <w:tcW w:w="1308" w:type="pct"/>
            <w:shd w:val="clear" w:color="auto" w:fill="F2F2F2" w:themeFill="background1" w:themeFillShade="F2"/>
            <w:vAlign w:val="center"/>
          </w:tcPr>
          <w:p w14:paraId="48B9891D"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ORDER NUMBER</w:t>
            </w:r>
          </w:p>
        </w:tc>
      </w:tr>
      <w:tr w:rsidR="00A17BAE" w:rsidRPr="007B62ED" w14:paraId="76D13805" w14:textId="77777777" w:rsidTr="004C16DD">
        <w:trPr>
          <w:trHeight w:val="528"/>
          <w:jc w:val="center"/>
        </w:trPr>
        <w:tc>
          <w:tcPr>
            <w:tcW w:w="1550" w:type="pct"/>
            <w:vAlign w:val="center"/>
          </w:tcPr>
          <w:p w14:paraId="4BAE6BFB"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hint="cs"/>
                <w:sz w:val="22"/>
                <w:szCs w:val="22"/>
                <w:rtl/>
              </w:rPr>
              <w:t>کارت ارتباطی سنسور سرعت</w:t>
            </w:r>
          </w:p>
        </w:tc>
        <w:tc>
          <w:tcPr>
            <w:tcW w:w="934" w:type="pct"/>
            <w:vAlign w:val="center"/>
          </w:tcPr>
          <w:p w14:paraId="7D71672E"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AVI Board</w:t>
            </w:r>
          </w:p>
        </w:tc>
        <w:tc>
          <w:tcPr>
            <w:tcW w:w="1208" w:type="pct"/>
            <w:vAlign w:val="center"/>
          </w:tcPr>
          <w:p w14:paraId="0290383D"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SIEMENS-ELIN</w:t>
            </w:r>
          </w:p>
        </w:tc>
        <w:tc>
          <w:tcPr>
            <w:tcW w:w="1308" w:type="pct"/>
            <w:vAlign w:val="center"/>
          </w:tcPr>
          <w:p w14:paraId="71CA3E9E" w14:textId="77777777" w:rsidR="00A17BAE" w:rsidRPr="007B62ED" w:rsidRDefault="00A17BAE" w:rsidP="00A17BAE">
            <w:pPr>
              <w:tabs>
                <w:tab w:val="right" w:pos="804"/>
              </w:tabs>
              <w:spacing w:line="288" w:lineRule="auto"/>
              <w:jc w:val="center"/>
              <w:rPr>
                <w:rFonts w:ascii="Arial" w:hAnsi="Arial" w:cs="B Zar"/>
                <w:sz w:val="22"/>
                <w:szCs w:val="22"/>
              </w:rPr>
            </w:pPr>
            <w:r>
              <w:rPr>
                <w:rFonts w:ascii="Arial" w:hAnsi="Arial" w:cs="B Zar"/>
                <w:sz w:val="22"/>
                <w:szCs w:val="22"/>
              </w:rPr>
              <w:t>A2V00002136783</w:t>
            </w:r>
          </w:p>
        </w:tc>
      </w:tr>
    </w:tbl>
    <w:p w14:paraId="574922D4" w14:textId="77777777" w:rsidR="00FE45B4" w:rsidRPr="00713B22" w:rsidRDefault="00FE45B4" w:rsidP="006C4D33">
      <w:pPr>
        <w:autoSpaceDE w:val="0"/>
        <w:autoSpaceDN w:val="0"/>
        <w:adjustRightInd w:val="0"/>
        <w:spacing w:line="276" w:lineRule="auto"/>
        <w:jc w:val="center"/>
        <w:rPr>
          <w:rFonts w:cs="B Zar"/>
          <w:b/>
          <w:bCs/>
          <w:noProof/>
          <w:sz w:val="8"/>
          <w:szCs w:val="8"/>
          <w:rtl/>
        </w:rPr>
      </w:pPr>
    </w:p>
    <w:p w14:paraId="535F1C10" w14:textId="3152F9E2" w:rsidR="00A17BAE" w:rsidRDefault="006C4D33" w:rsidP="006C4D33">
      <w:pPr>
        <w:autoSpaceDE w:val="0"/>
        <w:autoSpaceDN w:val="0"/>
        <w:adjustRightInd w:val="0"/>
        <w:spacing w:line="276" w:lineRule="auto"/>
        <w:jc w:val="center"/>
        <w:rPr>
          <w:rFonts w:cs="B Zar"/>
          <w:b/>
          <w:bCs/>
          <w:rtl/>
        </w:rPr>
      </w:pPr>
      <w:r w:rsidRPr="006C4D33">
        <w:rPr>
          <w:rFonts w:cs="B Zar"/>
          <w:b/>
          <w:bCs/>
          <w:noProof/>
          <w:rtl/>
          <w:lang w:bidi="ar-SA"/>
        </w:rPr>
        <w:drawing>
          <wp:inline distT="0" distB="0" distL="0" distR="0" wp14:anchorId="552CD1D0" wp14:editId="50C78298">
            <wp:extent cx="3538933" cy="3265590"/>
            <wp:effectExtent l="22543" t="15557" r="26987" b="26988"/>
            <wp:docPr id="26" name="Picture 26" descr="C:\Users\pasandeh-m\Desktop\GDI\photo\AV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sandeh-m\Desktop\GDI\photo\AVI_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720" t="26792" r="14107" b="21170"/>
                    <a:stretch/>
                  </pic:blipFill>
                  <pic:spPr bwMode="auto">
                    <a:xfrm rot="16200000">
                      <a:off x="0" y="0"/>
                      <a:ext cx="3549341" cy="327519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F82D54" w14:textId="6655AA69" w:rsidR="004D6E89" w:rsidRDefault="004D6E89" w:rsidP="00073721">
      <w:pPr>
        <w:jc w:val="center"/>
        <w:rPr>
          <w:rFonts w:cs="B Zar"/>
          <w:sz w:val="22"/>
          <w:szCs w:val="22"/>
          <w:rtl/>
          <w:lang w:bidi="ar-SA"/>
        </w:rPr>
      </w:pPr>
      <w:r>
        <w:rPr>
          <w:rFonts w:cs="B Zar" w:hint="cs"/>
          <w:sz w:val="22"/>
          <w:szCs w:val="22"/>
          <w:rtl/>
          <w:lang w:bidi="ar-SA"/>
        </w:rPr>
        <w:t>شکل</w:t>
      </w:r>
      <w:r>
        <w:rPr>
          <w:rFonts w:cs="B Zar" w:hint="cs"/>
          <w:sz w:val="22"/>
          <w:szCs w:val="22"/>
          <w:rtl/>
        </w:rPr>
        <w:t xml:space="preserve"> </w:t>
      </w:r>
      <w:r w:rsidR="00073721">
        <w:rPr>
          <w:rFonts w:cs="B Zar" w:hint="cs"/>
          <w:sz w:val="22"/>
          <w:szCs w:val="22"/>
          <w:rtl/>
        </w:rPr>
        <w:t>4</w:t>
      </w:r>
      <w:r w:rsidRPr="00B5589C">
        <w:rPr>
          <w:rFonts w:cs="B Zar" w:hint="cs"/>
          <w:sz w:val="22"/>
          <w:szCs w:val="22"/>
          <w:rtl/>
          <w:lang w:bidi="ar-SA"/>
        </w:rPr>
        <w:t xml:space="preserve">- نمای کلی از </w:t>
      </w:r>
      <w:r>
        <w:rPr>
          <w:rFonts w:cs="B Zar" w:hint="cs"/>
          <w:sz w:val="22"/>
          <w:szCs w:val="22"/>
          <w:rtl/>
          <w:lang w:bidi="ar-SA"/>
        </w:rPr>
        <w:t>جانمایی کارت</w:t>
      </w:r>
      <w:r w:rsidRPr="00B5589C">
        <w:rPr>
          <w:rFonts w:cs="B Zar" w:hint="cs"/>
          <w:sz w:val="22"/>
          <w:szCs w:val="22"/>
          <w:rtl/>
          <w:lang w:bidi="ar-SA"/>
        </w:rPr>
        <w:t xml:space="preserve"> </w:t>
      </w:r>
      <w:r>
        <w:rPr>
          <w:rFonts w:cs="B Zar"/>
          <w:sz w:val="22"/>
          <w:szCs w:val="22"/>
          <w:lang w:bidi="ar-SA"/>
        </w:rPr>
        <w:t>AVI</w:t>
      </w:r>
      <w:r>
        <w:rPr>
          <w:rFonts w:cs="B Zar" w:hint="cs"/>
          <w:sz w:val="22"/>
          <w:szCs w:val="22"/>
          <w:rtl/>
          <w:lang w:bidi="ar-SA"/>
        </w:rPr>
        <w:t xml:space="preserve"> در رک تجهیزات</w:t>
      </w:r>
    </w:p>
    <w:p w14:paraId="195D1C85" w14:textId="77777777" w:rsidR="004C16DD" w:rsidRPr="004E2A4F" w:rsidRDefault="004C16DD" w:rsidP="004D6E89">
      <w:pPr>
        <w:jc w:val="center"/>
        <w:rPr>
          <w:rFonts w:cs="B Zar"/>
          <w:sz w:val="8"/>
          <w:szCs w:val="8"/>
          <w:rtl/>
          <w:lang w:bidi="ar-SA"/>
        </w:rPr>
      </w:pPr>
    </w:p>
    <w:p w14:paraId="630A53D8" w14:textId="707CC001" w:rsidR="006C4D33" w:rsidRDefault="000D7F95" w:rsidP="006C4D33">
      <w:pPr>
        <w:autoSpaceDE w:val="0"/>
        <w:autoSpaceDN w:val="0"/>
        <w:adjustRightInd w:val="0"/>
        <w:spacing w:line="276" w:lineRule="auto"/>
        <w:jc w:val="center"/>
        <w:rPr>
          <w:rFonts w:cs="B Zar"/>
          <w:b/>
          <w:bCs/>
          <w:rtl/>
        </w:rPr>
      </w:pPr>
      <w:r w:rsidRPr="000D7F95">
        <w:rPr>
          <w:rFonts w:cs="B Zar"/>
          <w:b/>
          <w:bCs/>
          <w:noProof/>
          <w:rtl/>
          <w:lang w:bidi="ar-SA"/>
        </w:rPr>
        <w:drawing>
          <wp:inline distT="0" distB="0" distL="0" distR="0" wp14:anchorId="4D4A789F" wp14:editId="5B6CFE01">
            <wp:extent cx="3561584" cy="2345018"/>
            <wp:effectExtent l="17780" t="20320" r="19050" b="19050"/>
            <wp:docPr id="27" name="Picture 27" descr="C:\Users\pasandeh-m\Desktop\GDI\photo\AV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andeh-m\Desktop\GDI\photo\AVI_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212" t="13281" r="6395" b="12649"/>
                    <a:stretch/>
                  </pic:blipFill>
                  <pic:spPr bwMode="auto">
                    <a:xfrm rot="5400000">
                      <a:off x="0" y="0"/>
                      <a:ext cx="3568435" cy="23495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F5E065" w14:textId="25BE3370" w:rsidR="004D6E89" w:rsidRDefault="004D6E89" w:rsidP="00073721">
      <w:pPr>
        <w:jc w:val="center"/>
        <w:rPr>
          <w:rFonts w:cs="B Zar"/>
          <w:sz w:val="22"/>
          <w:szCs w:val="22"/>
          <w:rtl/>
          <w:lang w:bidi="ar-SA"/>
        </w:rPr>
      </w:pPr>
      <w:r w:rsidRPr="00193CEB">
        <w:rPr>
          <w:rFonts w:cs="B Zar" w:hint="cs"/>
          <w:sz w:val="22"/>
          <w:szCs w:val="22"/>
          <w:rtl/>
          <w:lang w:bidi="ar-SA"/>
        </w:rPr>
        <w:t xml:space="preserve">شکل </w:t>
      </w:r>
      <w:r w:rsidR="00073721">
        <w:rPr>
          <w:rFonts w:cs="B Zar" w:hint="cs"/>
          <w:sz w:val="22"/>
          <w:szCs w:val="22"/>
          <w:rtl/>
          <w:lang w:bidi="ar-SA"/>
        </w:rPr>
        <w:t>5</w:t>
      </w:r>
      <w:r w:rsidRPr="00193CEB">
        <w:rPr>
          <w:rFonts w:cs="B Zar" w:hint="cs"/>
          <w:sz w:val="22"/>
          <w:szCs w:val="22"/>
          <w:rtl/>
          <w:lang w:bidi="ar-SA"/>
        </w:rPr>
        <w:t xml:space="preserve">- شکل ظاهری کارت </w:t>
      </w:r>
      <w:r>
        <w:rPr>
          <w:rFonts w:cs="B Zar"/>
          <w:sz w:val="22"/>
          <w:szCs w:val="22"/>
          <w:lang w:bidi="ar-SA"/>
        </w:rPr>
        <w:t>AVI</w:t>
      </w:r>
    </w:p>
    <w:p w14:paraId="05D8A522" w14:textId="77777777" w:rsidR="006A4DE2" w:rsidRPr="00193CEB" w:rsidRDefault="006A4DE2" w:rsidP="00EC1A6E">
      <w:pPr>
        <w:jc w:val="center"/>
        <w:rPr>
          <w:rFonts w:cs="B Zar"/>
          <w:sz w:val="22"/>
          <w:szCs w:val="22"/>
          <w:lang w:bidi="ar-SA"/>
        </w:rPr>
      </w:pPr>
    </w:p>
    <w:p w14:paraId="02C48295" w14:textId="1891311F" w:rsidR="00A17BAE" w:rsidRPr="004E2A4F" w:rsidRDefault="00A17BAE" w:rsidP="0067671A">
      <w:pPr>
        <w:pStyle w:val="ListParagraph"/>
        <w:numPr>
          <w:ilvl w:val="0"/>
          <w:numId w:val="29"/>
        </w:numPr>
        <w:autoSpaceDE w:val="0"/>
        <w:autoSpaceDN w:val="0"/>
        <w:adjustRightInd w:val="0"/>
        <w:spacing w:line="276" w:lineRule="auto"/>
        <w:ind w:left="540" w:hanging="540"/>
        <w:rPr>
          <w:rFonts w:cs="B Zar"/>
          <w:b/>
          <w:bCs/>
        </w:rPr>
      </w:pPr>
      <w:r w:rsidRPr="00946DC9">
        <w:rPr>
          <w:rFonts w:cs="B Zar" w:hint="cs"/>
          <w:b/>
          <w:bCs/>
          <w:rtl/>
        </w:rPr>
        <w:lastRenderedPageBreak/>
        <w:t xml:space="preserve">کارت </w:t>
      </w:r>
      <w:r w:rsidRPr="00946DC9">
        <w:rPr>
          <w:rFonts w:cs="B Zar"/>
          <w:b/>
          <w:bCs/>
        </w:rPr>
        <w:t>TCI</w:t>
      </w:r>
    </w:p>
    <w:p w14:paraId="47D24FC4" w14:textId="77777777" w:rsidR="00A17BAE" w:rsidRDefault="00A17BAE" w:rsidP="00A17BAE">
      <w:pPr>
        <w:pStyle w:val="Hamed3"/>
        <w:tabs>
          <w:tab w:val="left" w:pos="900"/>
        </w:tabs>
        <w:ind w:left="360"/>
        <w:rPr>
          <w:rFonts w:ascii="Times New Roman" w:hAnsi="Times New Roman" w:cs="B Zar"/>
          <w:b w:val="0"/>
          <w:bCs w:val="0"/>
          <w:kern w:val="0"/>
          <w:sz w:val="24"/>
          <w:szCs w:val="24"/>
          <w:highlight w:val="cyan"/>
          <w:rtl/>
          <w:lang w:val="en-US" w:eastAsia="en-US"/>
        </w:rPr>
      </w:pPr>
      <w:r w:rsidRPr="000178B7">
        <w:rPr>
          <w:rFonts w:ascii="Times New Roman" w:hAnsi="Times New Roman" w:cs="B Zar" w:hint="cs"/>
          <w:kern w:val="0"/>
          <w:sz w:val="24"/>
          <w:szCs w:val="24"/>
          <w:rtl/>
          <w:lang w:val="en-US" w:eastAsia="en-US"/>
        </w:rPr>
        <w:t xml:space="preserve"> </w:t>
      </w:r>
      <w:r w:rsidRPr="00B1248D">
        <w:rPr>
          <w:rFonts w:ascii="Times New Roman" w:hAnsi="Times New Roman" w:cs="B Zar" w:hint="cs"/>
          <w:b w:val="0"/>
          <w:bCs w:val="0"/>
          <w:kern w:val="0"/>
          <w:sz w:val="24"/>
          <w:szCs w:val="24"/>
          <w:highlight w:val="cyan"/>
          <w:rtl/>
          <w:lang w:val="en-US" w:eastAsia="en-US"/>
        </w:rPr>
        <w:t xml:space="preserve">این </w:t>
      </w:r>
      <w:r>
        <w:rPr>
          <w:rFonts w:ascii="Times New Roman" w:hAnsi="Times New Roman" w:cs="B Zar" w:hint="cs"/>
          <w:b w:val="0"/>
          <w:bCs w:val="0"/>
          <w:kern w:val="0"/>
          <w:sz w:val="24"/>
          <w:szCs w:val="24"/>
          <w:highlight w:val="cyan"/>
          <w:rtl/>
          <w:lang w:val="en-US" w:eastAsia="en-US"/>
        </w:rPr>
        <w:t>کارت</w:t>
      </w:r>
      <w:r w:rsidRPr="00B1248D">
        <w:rPr>
          <w:rFonts w:ascii="Times New Roman" w:hAnsi="Times New Roman" w:cs="B Zar" w:hint="cs"/>
          <w:b w:val="0"/>
          <w:bCs w:val="0"/>
          <w:kern w:val="0"/>
          <w:sz w:val="24"/>
          <w:szCs w:val="24"/>
          <w:highlight w:val="cyan"/>
          <w:rtl/>
          <w:lang w:val="en-US" w:eastAsia="en-US"/>
        </w:rPr>
        <w:t xml:space="preserve"> وظیفه کنترل فن در ماژول فن، </w:t>
      </w:r>
      <w:r>
        <w:rPr>
          <w:rFonts w:ascii="Times New Roman" w:hAnsi="Times New Roman" w:cs="B Zar" w:hint="cs"/>
          <w:b w:val="0"/>
          <w:bCs w:val="0"/>
          <w:kern w:val="0"/>
          <w:sz w:val="24"/>
          <w:szCs w:val="24"/>
          <w:highlight w:val="cyan"/>
          <w:rtl/>
          <w:lang w:val="en-US" w:eastAsia="en-US"/>
        </w:rPr>
        <w:t xml:space="preserve">کنترل کانتکت ها و فعال نمودن ترکشن را دارد. تغذیه مجموعه کامل  </w:t>
      </w:r>
      <w:r>
        <w:rPr>
          <w:rFonts w:ascii="Times New Roman" w:hAnsi="Times New Roman" w:cs="B Zar"/>
          <w:b w:val="0"/>
          <w:bCs w:val="0"/>
          <w:kern w:val="0"/>
          <w:sz w:val="24"/>
          <w:szCs w:val="24"/>
          <w:highlight w:val="cyan"/>
          <w:lang w:val="en-US" w:eastAsia="en-US"/>
        </w:rPr>
        <w:t>ECON</w:t>
      </w:r>
      <w:r>
        <w:rPr>
          <w:rFonts w:ascii="Times New Roman" w:hAnsi="Times New Roman" w:cs="B Zar" w:hint="cs"/>
          <w:b w:val="0"/>
          <w:bCs w:val="0"/>
          <w:kern w:val="0"/>
          <w:sz w:val="24"/>
          <w:szCs w:val="24"/>
          <w:highlight w:val="cyan"/>
          <w:rtl/>
          <w:lang w:val="en-US" w:eastAsia="en-US"/>
        </w:rPr>
        <w:t xml:space="preserve">  نیز از طریق این کارت صورت می پذیرد.</w:t>
      </w:r>
    </w:p>
    <w:tbl>
      <w:tblPr>
        <w:tblStyle w:val="TableGrid1"/>
        <w:bidiVisual/>
        <w:tblW w:w="4560" w:type="pct"/>
        <w:jc w:val="center"/>
        <w:tblLook w:val="04A0" w:firstRow="1" w:lastRow="0" w:firstColumn="1" w:lastColumn="0" w:noHBand="0" w:noVBand="1"/>
      </w:tblPr>
      <w:tblGrid>
        <w:gridCol w:w="2182"/>
        <w:gridCol w:w="1530"/>
        <w:gridCol w:w="2250"/>
        <w:gridCol w:w="2237"/>
      </w:tblGrid>
      <w:tr w:rsidR="00A17BAE" w:rsidRPr="007B62ED" w14:paraId="6F6483DB" w14:textId="77777777" w:rsidTr="004C16DD">
        <w:trPr>
          <w:trHeight w:val="303"/>
          <w:jc w:val="center"/>
        </w:trPr>
        <w:tc>
          <w:tcPr>
            <w:tcW w:w="1331" w:type="pct"/>
            <w:shd w:val="clear" w:color="auto" w:fill="F2F2F2" w:themeFill="background1" w:themeFillShade="F2"/>
            <w:vAlign w:val="center"/>
          </w:tcPr>
          <w:p w14:paraId="57FAC2E9"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فارسی قطعه</w:t>
            </w:r>
          </w:p>
        </w:tc>
        <w:tc>
          <w:tcPr>
            <w:tcW w:w="933" w:type="pct"/>
            <w:shd w:val="clear" w:color="auto" w:fill="F2F2F2" w:themeFill="background1" w:themeFillShade="F2"/>
            <w:vAlign w:val="center"/>
          </w:tcPr>
          <w:p w14:paraId="4A144A3F"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لاتین قطعه</w:t>
            </w:r>
          </w:p>
        </w:tc>
        <w:tc>
          <w:tcPr>
            <w:tcW w:w="1372" w:type="pct"/>
            <w:shd w:val="clear" w:color="auto" w:fill="F2F2F2" w:themeFill="background1" w:themeFillShade="F2"/>
            <w:vAlign w:val="center"/>
          </w:tcPr>
          <w:p w14:paraId="0771386B"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نام شرکت سازنده اصلی</w:t>
            </w:r>
          </w:p>
        </w:tc>
        <w:tc>
          <w:tcPr>
            <w:tcW w:w="1364" w:type="pct"/>
            <w:shd w:val="clear" w:color="auto" w:fill="F2F2F2" w:themeFill="background1" w:themeFillShade="F2"/>
            <w:vAlign w:val="center"/>
          </w:tcPr>
          <w:p w14:paraId="1D8E1912"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ORDER NUMBER</w:t>
            </w:r>
          </w:p>
        </w:tc>
      </w:tr>
      <w:tr w:rsidR="00A17BAE" w:rsidRPr="007B62ED" w14:paraId="35DA088F" w14:textId="77777777" w:rsidTr="004C16DD">
        <w:trPr>
          <w:trHeight w:val="528"/>
          <w:jc w:val="center"/>
        </w:trPr>
        <w:tc>
          <w:tcPr>
            <w:tcW w:w="1331" w:type="pct"/>
            <w:vAlign w:val="center"/>
          </w:tcPr>
          <w:p w14:paraId="7E234ADC" w14:textId="77777777" w:rsidR="00A17BAE" w:rsidRPr="00324BF8" w:rsidRDefault="00A17BAE" w:rsidP="00A17BAE">
            <w:pPr>
              <w:tabs>
                <w:tab w:val="right" w:pos="804"/>
              </w:tabs>
              <w:spacing w:line="288" w:lineRule="auto"/>
              <w:jc w:val="center"/>
              <w:rPr>
                <w:rFonts w:ascii="Arial" w:hAnsi="Arial" w:cs="B Zar"/>
                <w:sz w:val="22"/>
                <w:szCs w:val="22"/>
                <w:rtl/>
              </w:rPr>
            </w:pPr>
            <w:r w:rsidRPr="00324BF8">
              <w:rPr>
                <w:rFonts w:ascii="Arial" w:hAnsi="Arial" w:cs="B Zar" w:hint="cs"/>
                <w:sz w:val="22"/>
                <w:szCs w:val="22"/>
                <w:rtl/>
              </w:rPr>
              <w:t>کارت مبدل کنترل ترکشن</w:t>
            </w:r>
          </w:p>
        </w:tc>
        <w:tc>
          <w:tcPr>
            <w:tcW w:w="933" w:type="pct"/>
            <w:vAlign w:val="center"/>
          </w:tcPr>
          <w:p w14:paraId="2AFBE61D"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TCI Board</w:t>
            </w:r>
          </w:p>
        </w:tc>
        <w:tc>
          <w:tcPr>
            <w:tcW w:w="1372" w:type="pct"/>
            <w:vAlign w:val="center"/>
          </w:tcPr>
          <w:p w14:paraId="1CB7BAAF" w14:textId="77777777" w:rsidR="00A17BAE" w:rsidRPr="00324BF8" w:rsidRDefault="00A17BAE" w:rsidP="00A17BAE">
            <w:pPr>
              <w:tabs>
                <w:tab w:val="right" w:pos="804"/>
              </w:tabs>
              <w:spacing w:line="288" w:lineRule="auto"/>
              <w:jc w:val="center"/>
              <w:rPr>
                <w:rFonts w:ascii="Arial" w:hAnsi="Arial" w:cs="B Zar"/>
                <w:sz w:val="22"/>
                <w:szCs w:val="22"/>
              </w:rPr>
            </w:pPr>
            <w:r w:rsidRPr="00324BF8">
              <w:rPr>
                <w:rFonts w:ascii="Arial" w:hAnsi="Arial" w:cs="B Zar"/>
                <w:sz w:val="22"/>
                <w:szCs w:val="22"/>
              </w:rPr>
              <w:t>SIEMENS-ELIN</w:t>
            </w:r>
          </w:p>
        </w:tc>
        <w:tc>
          <w:tcPr>
            <w:tcW w:w="1364" w:type="pct"/>
            <w:vAlign w:val="center"/>
          </w:tcPr>
          <w:p w14:paraId="4F817E60" w14:textId="77777777" w:rsidR="00A17BAE" w:rsidRPr="007B62ED" w:rsidRDefault="00A17BAE" w:rsidP="00A17BAE">
            <w:pPr>
              <w:tabs>
                <w:tab w:val="right" w:pos="804"/>
              </w:tabs>
              <w:spacing w:line="288" w:lineRule="auto"/>
              <w:jc w:val="center"/>
              <w:rPr>
                <w:rFonts w:ascii="Arial" w:hAnsi="Arial" w:cs="B Zar"/>
                <w:sz w:val="22"/>
                <w:szCs w:val="22"/>
              </w:rPr>
            </w:pPr>
            <w:r>
              <w:rPr>
                <w:rFonts w:ascii="Arial" w:hAnsi="Arial" w:cs="B Zar"/>
                <w:sz w:val="22"/>
                <w:szCs w:val="22"/>
              </w:rPr>
              <w:t>A2V00002137457</w:t>
            </w:r>
          </w:p>
        </w:tc>
      </w:tr>
    </w:tbl>
    <w:p w14:paraId="593DA402" w14:textId="0D35CBF7" w:rsidR="002F5D6A" w:rsidRDefault="002F5D6A" w:rsidP="002F5D6A">
      <w:pPr>
        <w:pStyle w:val="Hamed3"/>
        <w:tabs>
          <w:tab w:val="left" w:pos="900"/>
        </w:tabs>
        <w:ind w:left="720"/>
        <w:jc w:val="center"/>
        <w:rPr>
          <w:rFonts w:ascii="Times New Roman" w:hAnsi="Times New Roman" w:cs="B Zar"/>
          <w:kern w:val="0"/>
          <w:sz w:val="24"/>
          <w:szCs w:val="24"/>
          <w:rtl/>
          <w:lang w:val="en-US" w:eastAsia="en-US"/>
        </w:rPr>
      </w:pPr>
      <w:r w:rsidRPr="002F5D6A">
        <w:rPr>
          <w:rFonts w:ascii="Times New Roman" w:hAnsi="Times New Roman" w:cs="B Zar"/>
          <w:noProof/>
          <w:kern w:val="0"/>
          <w:sz w:val="24"/>
          <w:szCs w:val="24"/>
          <w:rtl/>
          <w:lang w:val="en-US" w:eastAsia="en-US" w:bidi="ar-SA"/>
        </w:rPr>
        <w:drawing>
          <wp:inline distT="0" distB="0" distL="0" distR="0" wp14:anchorId="770CB15F" wp14:editId="7CDBA96A">
            <wp:extent cx="3199400" cy="3328769"/>
            <wp:effectExtent l="19050" t="19050" r="20320" b="24130"/>
            <wp:docPr id="28" name="Picture 28" descr="C:\Users\pasandeh-m\Desktop\GDI\photo\TC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sandeh-m\Desktop\GDI\photo\TCI_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852" t="7447" r="12429" b="4183"/>
                    <a:stretch/>
                  </pic:blipFill>
                  <pic:spPr bwMode="auto">
                    <a:xfrm>
                      <a:off x="0" y="0"/>
                      <a:ext cx="3206644" cy="333630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2C2F262" w14:textId="730E12D2" w:rsidR="003C0378" w:rsidRDefault="003C0378" w:rsidP="00073721">
      <w:pPr>
        <w:ind w:firstLine="720"/>
        <w:jc w:val="center"/>
        <w:rPr>
          <w:rFonts w:cs="B Zar"/>
          <w:sz w:val="22"/>
          <w:szCs w:val="22"/>
          <w:rtl/>
          <w:lang w:bidi="ar-SA"/>
        </w:rPr>
      </w:pPr>
      <w:r>
        <w:rPr>
          <w:rFonts w:cs="B Zar" w:hint="cs"/>
          <w:sz w:val="22"/>
          <w:szCs w:val="22"/>
          <w:rtl/>
          <w:lang w:bidi="ar-SA"/>
        </w:rPr>
        <w:t xml:space="preserve">شکل </w:t>
      </w:r>
      <w:r w:rsidR="00073721">
        <w:rPr>
          <w:rFonts w:cs="B Zar" w:hint="cs"/>
          <w:sz w:val="22"/>
          <w:szCs w:val="22"/>
          <w:rtl/>
          <w:lang w:bidi="ar-SA"/>
        </w:rPr>
        <w:t>6</w:t>
      </w:r>
      <w:r w:rsidRPr="00B5589C">
        <w:rPr>
          <w:rFonts w:cs="B Zar" w:hint="cs"/>
          <w:sz w:val="22"/>
          <w:szCs w:val="22"/>
          <w:rtl/>
          <w:lang w:bidi="ar-SA"/>
        </w:rPr>
        <w:t xml:space="preserve">- نمای کلی از </w:t>
      </w:r>
      <w:r>
        <w:rPr>
          <w:rFonts w:cs="B Zar" w:hint="cs"/>
          <w:sz w:val="22"/>
          <w:szCs w:val="22"/>
          <w:rtl/>
          <w:lang w:bidi="ar-SA"/>
        </w:rPr>
        <w:t>جانمایی کارت</w:t>
      </w:r>
      <w:r w:rsidRPr="00B5589C">
        <w:rPr>
          <w:rFonts w:cs="B Zar" w:hint="cs"/>
          <w:sz w:val="22"/>
          <w:szCs w:val="22"/>
          <w:rtl/>
          <w:lang w:bidi="ar-SA"/>
        </w:rPr>
        <w:t xml:space="preserve"> </w:t>
      </w:r>
      <w:r>
        <w:rPr>
          <w:rFonts w:cs="B Zar"/>
          <w:sz w:val="22"/>
          <w:szCs w:val="22"/>
          <w:lang w:bidi="ar-SA"/>
        </w:rPr>
        <w:t>TCI</w:t>
      </w:r>
      <w:r>
        <w:rPr>
          <w:rFonts w:cs="B Zar" w:hint="cs"/>
          <w:sz w:val="22"/>
          <w:szCs w:val="22"/>
          <w:rtl/>
          <w:lang w:bidi="ar-SA"/>
        </w:rPr>
        <w:t xml:space="preserve"> در رک تجهیزات</w:t>
      </w:r>
    </w:p>
    <w:p w14:paraId="6953A173" w14:textId="0D2CF8DE" w:rsidR="002F5D6A" w:rsidRDefault="002F5D6A" w:rsidP="002F5D6A">
      <w:pPr>
        <w:pStyle w:val="Hamed3"/>
        <w:tabs>
          <w:tab w:val="left" w:pos="900"/>
        </w:tabs>
        <w:ind w:left="720"/>
        <w:jc w:val="center"/>
        <w:rPr>
          <w:rFonts w:ascii="Times New Roman" w:hAnsi="Times New Roman" w:cs="B Zar"/>
          <w:kern w:val="0"/>
          <w:sz w:val="24"/>
          <w:szCs w:val="24"/>
          <w:rtl/>
          <w:lang w:val="en-US" w:eastAsia="en-US"/>
        </w:rPr>
      </w:pPr>
      <w:r w:rsidRPr="002F5D6A">
        <w:rPr>
          <w:rFonts w:ascii="Times New Roman" w:hAnsi="Times New Roman" w:cs="B Zar"/>
          <w:noProof/>
          <w:kern w:val="0"/>
          <w:sz w:val="24"/>
          <w:szCs w:val="24"/>
          <w:rtl/>
          <w:lang w:val="en-US" w:eastAsia="en-US" w:bidi="ar-SA"/>
        </w:rPr>
        <w:drawing>
          <wp:inline distT="0" distB="0" distL="0" distR="0" wp14:anchorId="1D7F939B" wp14:editId="194102F2">
            <wp:extent cx="2457972" cy="3474737"/>
            <wp:effectExtent l="19050" t="19050" r="19050" b="11430"/>
            <wp:docPr id="30" name="Picture 30" descr="C:\Users\pasandeh-m\Desktop\GDI\photo\New folder\TC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andeh-m\Desktop\GDI\photo\New folder\TCI_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4803" cy="3484394"/>
                    </a:xfrm>
                    <a:prstGeom prst="rect">
                      <a:avLst/>
                    </a:prstGeom>
                    <a:noFill/>
                    <a:ln w="12700">
                      <a:solidFill>
                        <a:schemeClr val="tx1"/>
                      </a:solidFill>
                    </a:ln>
                  </pic:spPr>
                </pic:pic>
              </a:graphicData>
            </a:graphic>
          </wp:inline>
        </w:drawing>
      </w:r>
    </w:p>
    <w:p w14:paraId="633A536E" w14:textId="387C4F68" w:rsidR="003C0378" w:rsidRPr="00193CEB" w:rsidRDefault="003C0378" w:rsidP="00073721">
      <w:pPr>
        <w:ind w:firstLine="720"/>
        <w:jc w:val="center"/>
        <w:rPr>
          <w:rFonts w:cs="B Zar"/>
          <w:sz w:val="22"/>
          <w:szCs w:val="22"/>
          <w:lang w:bidi="ar-SA"/>
        </w:rPr>
      </w:pPr>
      <w:r w:rsidRPr="00193CEB">
        <w:rPr>
          <w:rFonts w:cs="B Zar" w:hint="cs"/>
          <w:sz w:val="22"/>
          <w:szCs w:val="22"/>
          <w:rtl/>
          <w:lang w:bidi="ar-SA"/>
        </w:rPr>
        <w:t xml:space="preserve">شکل </w:t>
      </w:r>
      <w:r w:rsidR="00073721">
        <w:rPr>
          <w:rFonts w:cs="B Zar" w:hint="cs"/>
          <w:sz w:val="22"/>
          <w:szCs w:val="22"/>
          <w:rtl/>
          <w:lang w:bidi="ar-SA"/>
        </w:rPr>
        <w:t>7</w:t>
      </w:r>
      <w:r w:rsidRPr="00193CEB">
        <w:rPr>
          <w:rFonts w:cs="B Zar" w:hint="cs"/>
          <w:sz w:val="22"/>
          <w:szCs w:val="22"/>
          <w:rtl/>
          <w:lang w:bidi="ar-SA"/>
        </w:rPr>
        <w:t xml:space="preserve">- شکل ظاهری کارت </w:t>
      </w:r>
      <w:r>
        <w:rPr>
          <w:rFonts w:cs="B Zar"/>
          <w:sz w:val="22"/>
          <w:szCs w:val="22"/>
          <w:lang w:bidi="ar-SA"/>
        </w:rPr>
        <w:t>TCI</w:t>
      </w:r>
    </w:p>
    <w:p w14:paraId="295A3D98" w14:textId="1241A0D4" w:rsidR="002F5D6A" w:rsidRPr="00946DC9" w:rsidRDefault="001A6391" w:rsidP="0067671A">
      <w:pPr>
        <w:pStyle w:val="ListParagraph"/>
        <w:numPr>
          <w:ilvl w:val="0"/>
          <w:numId w:val="29"/>
        </w:numPr>
        <w:autoSpaceDE w:val="0"/>
        <w:autoSpaceDN w:val="0"/>
        <w:adjustRightInd w:val="0"/>
        <w:spacing w:line="276" w:lineRule="auto"/>
        <w:ind w:left="540" w:hanging="540"/>
        <w:rPr>
          <w:rFonts w:cs="B Zar"/>
          <w:b/>
          <w:bCs/>
        </w:rPr>
      </w:pPr>
      <w:r>
        <w:rPr>
          <w:rFonts w:cs="B Zar" w:hint="cs"/>
          <w:b/>
          <w:bCs/>
          <w:rtl/>
        </w:rPr>
        <w:lastRenderedPageBreak/>
        <w:t>رک تجهیز</w:t>
      </w:r>
    </w:p>
    <w:p w14:paraId="0BE150A4" w14:textId="77777777" w:rsidR="00301E94" w:rsidRPr="00D6088B" w:rsidRDefault="00301E94" w:rsidP="00301E94">
      <w:pPr>
        <w:pStyle w:val="Hamed3"/>
        <w:tabs>
          <w:tab w:val="left" w:pos="900"/>
        </w:tabs>
        <w:jc w:val="lowKashida"/>
        <w:rPr>
          <w:rFonts w:ascii="Times New Roman" w:hAnsi="Times New Roman" w:cs="B Zar"/>
          <w:b w:val="0"/>
          <w:bCs w:val="0"/>
          <w:kern w:val="0"/>
          <w:sz w:val="24"/>
          <w:szCs w:val="24"/>
          <w:highlight w:val="cyan"/>
          <w:rtl/>
          <w:lang w:val="en-US" w:eastAsia="en-US"/>
        </w:rPr>
      </w:pPr>
      <w:r w:rsidRPr="00D6088B">
        <w:rPr>
          <w:rFonts w:ascii="Times New Roman" w:hAnsi="Times New Roman" w:cs="B Zar" w:hint="cs"/>
          <w:b w:val="0"/>
          <w:bCs w:val="0"/>
          <w:kern w:val="0"/>
          <w:sz w:val="24"/>
          <w:szCs w:val="24"/>
          <w:highlight w:val="cyan"/>
          <w:rtl/>
          <w:lang w:val="en-US" w:eastAsia="en-US"/>
        </w:rPr>
        <w:t>کلیه کارتهای الکترونیکی سیستم</w:t>
      </w:r>
      <w:r>
        <w:rPr>
          <w:rFonts w:ascii="Times New Roman" w:hAnsi="Times New Roman" w:cs="B Zar" w:hint="cs"/>
          <w:b w:val="0"/>
          <w:bCs w:val="0"/>
          <w:kern w:val="0"/>
          <w:sz w:val="24"/>
          <w:szCs w:val="24"/>
          <w:highlight w:val="cyan"/>
          <w:rtl/>
          <w:lang w:val="en-US" w:eastAsia="en-US"/>
        </w:rPr>
        <w:t xml:space="preserve"> ترکشن قطار و اتصالات میان آنها</w:t>
      </w:r>
      <w:r w:rsidRPr="00D6088B">
        <w:rPr>
          <w:rFonts w:ascii="Times New Roman" w:hAnsi="Times New Roman" w:cs="B Zar" w:hint="cs"/>
          <w:b w:val="0"/>
          <w:bCs w:val="0"/>
          <w:kern w:val="0"/>
          <w:sz w:val="24"/>
          <w:szCs w:val="24"/>
          <w:highlight w:val="cyan"/>
          <w:rtl/>
          <w:lang w:val="en-US" w:eastAsia="en-US"/>
        </w:rPr>
        <w:t xml:space="preserve"> از طریق </w:t>
      </w:r>
      <w:r>
        <w:rPr>
          <w:rFonts w:ascii="Times New Roman" w:hAnsi="Times New Roman" w:cs="B Zar" w:hint="cs"/>
          <w:b w:val="0"/>
          <w:bCs w:val="0"/>
          <w:kern w:val="0"/>
          <w:sz w:val="24"/>
          <w:szCs w:val="24"/>
          <w:highlight w:val="cyan"/>
          <w:rtl/>
          <w:lang w:val="en-US" w:eastAsia="en-US"/>
        </w:rPr>
        <w:t>رک</w:t>
      </w:r>
      <w:r w:rsidRPr="00D6088B">
        <w:rPr>
          <w:rFonts w:ascii="Times New Roman" w:hAnsi="Times New Roman" w:cs="B Zar" w:hint="cs"/>
          <w:b w:val="0"/>
          <w:bCs w:val="0"/>
          <w:kern w:val="0"/>
          <w:sz w:val="24"/>
          <w:szCs w:val="24"/>
          <w:highlight w:val="cyan"/>
          <w:rtl/>
          <w:lang w:val="en-US" w:eastAsia="en-US"/>
        </w:rPr>
        <w:t xml:space="preserve"> </w:t>
      </w:r>
      <w:r>
        <w:rPr>
          <w:rFonts w:ascii="Times New Roman" w:hAnsi="Times New Roman" w:cs="B Zar" w:hint="cs"/>
          <w:b w:val="0"/>
          <w:bCs w:val="0"/>
          <w:kern w:val="0"/>
          <w:sz w:val="24"/>
          <w:szCs w:val="24"/>
          <w:highlight w:val="cyan"/>
          <w:rtl/>
          <w:lang w:val="en-US" w:eastAsia="en-US"/>
        </w:rPr>
        <w:t xml:space="preserve">مذکور بصورت یکپارچه تجمیع شده و </w:t>
      </w:r>
      <w:r w:rsidRPr="00D6088B">
        <w:rPr>
          <w:rFonts w:ascii="Times New Roman" w:hAnsi="Times New Roman" w:cs="B Zar" w:hint="cs"/>
          <w:b w:val="0"/>
          <w:bCs w:val="0"/>
          <w:kern w:val="0"/>
          <w:sz w:val="24"/>
          <w:szCs w:val="24"/>
          <w:highlight w:val="cyan"/>
          <w:rtl/>
          <w:lang w:val="en-US" w:eastAsia="en-US"/>
        </w:rPr>
        <w:t xml:space="preserve"> </w:t>
      </w:r>
      <w:r>
        <w:rPr>
          <w:rFonts w:ascii="Times New Roman" w:hAnsi="Times New Roman" w:cs="B Zar" w:hint="cs"/>
          <w:b w:val="0"/>
          <w:bCs w:val="0"/>
          <w:kern w:val="0"/>
          <w:sz w:val="24"/>
          <w:szCs w:val="24"/>
          <w:highlight w:val="cyan"/>
          <w:rtl/>
          <w:lang w:val="en-US" w:eastAsia="en-US"/>
        </w:rPr>
        <w:t>ارتباط</w:t>
      </w:r>
      <w:r w:rsidRPr="00D6088B">
        <w:rPr>
          <w:rFonts w:ascii="Times New Roman" w:hAnsi="Times New Roman" w:cs="B Zar" w:hint="cs"/>
          <w:b w:val="0"/>
          <w:bCs w:val="0"/>
          <w:kern w:val="0"/>
          <w:sz w:val="24"/>
          <w:szCs w:val="24"/>
          <w:highlight w:val="cyan"/>
          <w:rtl/>
          <w:lang w:val="en-US" w:eastAsia="en-US"/>
        </w:rPr>
        <w:t xml:space="preserve"> بین کارت</w:t>
      </w:r>
      <w:r>
        <w:rPr>
          <w:rFonts w:ascii="Times New Roman" w:hAnsi="Times New Roman" w:cs="B Zar" w:hint="cs"/>
          <w:b w:val="0"/>
          <w:bCs w:val="0"/>
          <w:kern w:val="0"/>
          <w:sz w:val="24"/>
          <w:szCs w:val="24"/>
          <w:highlight w:val="cyan"/>
          <w:rtl/>
          <w:lang w:val="en-US" w:eastAsia="en-US"/>
        </w:rPr>
        <w:t xml:space="preserve"> </w:t>
      </w:r>
      <w:r w:rsidRPr="00D6088B">
        <w:rPr>
          <w:rFonts w:ascii="Times New Roman" w:hAnsi="Times New Roman" w:cs="B Zar" w:hint="cs"/>
          <w:b w:val="0"/>
          <w:bCs w:val="0"/>
          <w:kern w:val="0"/>
          <w:sz w:val="24"/>
          <w:szCs w:val="24"/>
          <w:highlight w:val="cyan"/>
          <w:rtl/>
          <w:lang w:val="en-US" w:eastAsia="en-US"/>
        </w:rPr>
        <w:t xml:space="preserve">ها از طریق </w:t>
      </w:r>
      <w:r w:rsidRPr="00D6088B">
        <w:rPr>
          <w:rFonts w:ascii="Times New Roman" w:hAnsi="Times New Roman" w:cs="B Zar"/>
          <w:b w:val="0"/>
          <w:bCs w:val="0"/>
          <w:kern w:val="0"/>
          <w:sz w:val="24"/>
          <w:szCs w:val="24"/>
          <w:highlight w:val="cyan"/>
          <w:lang w:val="en-US" w:eastAsia="en-US"/>
        </w:rPr>
        <w:t>BACK PLANE</w:t>
      </w:r>
      <w:r w:rsidRPr="00D6088B">
        <w:rPr>
          <w:rFonts w:ascii="Times New Roman" w:hAnsi="Times New Roman" w:cs="B Zar" w:hint="cs"/>
          <w:b w:val="0"/>
          <w:bCs w:val="0"/>
          <w:kern w:val="0"/>
          <w:sz w:val="24"/>
          <w:szCs w:val="24"/>
          <w:highlight w:val="cyan"/>
          <w:rtl/>
          <w:lang w:val="en-US" w:eastAsia="en-US"/>
        </w:rPr>
        <w:t xml:space="preserve"> تعبیه شده در بخش پشتی این </w:t>
      </w:r>
      <w:r>
        <w:rPr>
          <w:rFonts w:ascii="Times New Roman" w:hAnsi="Times New Roman" w:cs="B Zar" w:hint="cs"/>
          <w:b w:val="0"/>
          <w:bCs w:val="0"/>
          <w:kern w:val="0"/>
          <w:sz w:val="24"/>
          <w:szCs w:val="24"/>
          <w:highlight w:val="cyan"/>
          <w:rtl/>
          <w:lang w:val="en-US" w:eastAsia="en-US"/>
        </w:rPr>
        <w:t>رک صورت می پذیرد.</w:t>
      </w:r>
    </w:p>
    <w:p w14:paraId="56687A00" w14:textId="50CCF569" w:rsidR="003C1AEC" w:rsidRDefault="00D01939" w:rsidP="002558A9">
      <w:pPr>
        <w:pStyle w:val="Hamed3"/>
        <w:tabs>
          <w:tab w:val="left" w:pos="900"/>
        </w:tabs>
        <w:ind w:left="720"/>
        <w:jc w:val="center"/>
        <w:rPr>
          <w:rFonts w:ascii="Times New Roman" w:hAnsi="Times New Roman" w:cs="B Zar"/>
          <w:b w:val="0"/>
          <w:bCs w:val="0"/>
          <w:kern w:val="0"/>
          <w:sz w:val="24"/>
          <w:szCs w:val="24"/>
          <w:highlight w:val="cyan"/>
          <w:rtl/>
          <w:lang w:val="en-US" w:eastAsia="en-US"/>
        </w:rPr>
      </w:pPr>
      <w:r w:rsidRPr="00D01939">
        <w:rPr>
          <w:rFonts w:ascii="Times New Roman" w:hAnsi="Times New Roman" w:cs="B Zar"/>
          <w:b w:val="0"/>
          <w:bCs w:val="0"/>
          <w:noProof/>
          <w:kern w:val="0"/>
          <w:sz w:val="24"/>
          <w:szCs w:val="24"/>
          <w:rtl/>
          <w:lang w:val="en-US" w:eastAsia="en-US" w:bidi="ar-SA"/>
        </w:rPr>
        <w:drawing>
          <wp:inline distT="0" distB="0" distL="0" distR="0" wp14:anchorId="4425A991" wp14:editId="1FD1777D">
            <wp:extent cx="3855720" cy="3855720"/>
            <wp:effectExtent l="19050" t="19050" r="11430" b="11430"/>
            <wp:docPr id="31" name="Picture 31" descr="C:\Users\pasandeh-m\Desktop\GDI\photo\New folder\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andeh-m\Desktop\GDI\photo\New folder\C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5720" cy="3855720"/>
                    </a:xfrm>
                    <a:prstGeom prst="rect">
                      <a:avLst/>
                    </a:prstGeom>
                    <a:noFill/>
                    <a:ln w="12700">
                      <a:solidFill>
                        <a:schemeClr val="tx1"/>
                      </a:solidFill>
                    </a:ln>
                  </pic:spPr>
                </pic:pic>
              </a:graphicData>
            </a:graphic>
          </wp:inline>
        </w:drawing>
      </w:r>
    </w:p>
    <w:p w14:paraId="530DAB30" w14:textId="39F1ECB3" w:rsidR="00C10756" w:rsidRDefault="00C10756" w:rsidP="00073721">
      <w:pPr>
        <w:jc w:val="center"/>
        <w:rPr>
          <w:rFonts w:cs="B Zar"/>
          <w:sz w:val="22"/>
          <w:szCs w:val="22"/>
          <w:rtl/>
          <w:lang w:bidi="ar-SA"/>
        </w:rPr>
      </w:pPr>
      <w:r>
        <w:rPr>
          <w:rFonts w:cs="B Zar" w:hint="cs"/>
          <w:sz w:val="22"/>
          <w:szCs w:val="22"/>
          <w:rtl/>
          <w:lang w:bidi="ar-SA"/>
        </w:rPr>
        <w:t xml:space="preserve">شکل </w:t>
      </w:r>
      <w:r w:rsidR="00073721">
        <w:rPr>
          <w:rFonts w:cs="B Zar" w:hint="cs"/>
          <w:sz w:val="22"/>
          <w:szCs w:val="22"/>
          <w:rtl/>
          <w:lang w:bidi="ar-SA"/>
        </w:rPr>
        <w:t>8</w:t>
      </w:r>
      <w:r w:rsidRPr="00B5589C">
        <w:rPr>
          <w:rFonts w:cs="B Zar" w:hint="cs"/>
          <w:sz w:val="22"/>
          <w:szCs w:val="22"/>
          <w:rtl/>
          <w:lang w:bidi="ar-SA"/>
        </w:rPr>
        <w:t xml:space="preserve">- نمای کلی از </w:t>
      </w:r>
      <w:r>
        <w:rPr>
          <w:rFonts w:cs="B Zar" w:hint="cs"/>
          <w:sz w:val="22"/>
          <w:szCs w:val="22"/>
          <w:rtl/>
          <w:lang w:bidi="ar-SA"/>
        </w:rPr>
        <w:t>رک تجهیزات</w:t>
      </w:r>
    </w:p>
    <w:p w14:paraId="3580283F" w14:textId="06AB88D4" w:rsidR="00D01939" w:rsidRDefault="00D01939" w:rsidP="00D01939">
      <w:pPr>
        <w:pStyle w:val="Hamed3"/>
        <w:tabs>
          <w:tab w:val="left" w:pos="900"/>
        </w:tabs>
        <w:jc w:val="center"/>
        <w:rPr>
          <w:rFonts w:ascii="Times New Roman" w:hAnsi="Times New Roman" w:cs="B Zar"/>
          <w:b w:val="0"/>
          <w:bCs w:val="0"/>
          <w:kern w:val="0"/>
          <w:sz w:val="24"/>
          <w:szCs w:val="24"/>
          <w:highlight w:val="cyan"/>
          <w:rtl/>
          <w:lang w:val="en-US" w:eastAsia="en-US"/>
        </w:rPr>
      </w:pPr>
      <w:r w:rsidRPr="00D01939">
        <w:rPr>
          <w:rFonts w:ascii="Times New Roman" w:hAnsi="Times New Roman" w:cs="B Zar"/>
          <w:b w:val="0"/>
          <w:bCs w:val="0"/>
          <w:noProof/>
          <w:kern w:val="0"/>
          <w:sz w:val="24"/>
          <w:szCs w:val="24"/>
          <w:rtl/>
          <w:lang w:val="en-US" w:eastAsia="en-US" w:bidi="ar-SA"/>
        </w:rPr>
        <w:drawing>
          <wp:inline distT="0" distB="0" distL="0" distR="0" wp14:anchorId="53C4396B" wp14:editId="3B72758B">
            <wp:extent cx="3969106" cy="3631289"/>
            <wp:effectExtent l="19050" t="19050" r="12700" b="26670"/>
            <wp:docPr id="32" name="Picture 32" descr="C:\Users\pasandeh-m\Desktop\GDI\photo\New folder\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andeh-m\Desktop\GDI\photo\New folder\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5024" cy="3645852"/>
                    </a:xfrm>
                    <a:prstGeom prst="rect">
                      <a:avLst/>
                    </a:prstGeom>
                    <a:noFill/>
                    <a:ln w="12700">
                      <a:solidFill>
                        <a:schemeClr val="tx1"/>
                      </a:solidFill>
                    </a:ln>
                  </pic:spPr>
                </pic:pic>
              </a:graphicData>
            </a:graphic>
          </wp:inline>
        </w:drawing>
      </w:r>
    </w:p>
    <w:p w14:paraId="761FD177" w14:textId="07EC79BE" w:rsidR="00BD4B78" w:rsidRDefault="00BD4B78" w:rsidP="00073721">
      <w:pPr>
        <w:jc w:val="center"/>
        <w:rPr>
          <w:rFonts w:cs="B Zar"/>
          <w:sz w:val="22"/>
          <w:szCs w:val="22"/>
          <w:rtl/>
          <w:lang w:bidi="ar-SA"/>
        </w:rPr>
      </w:pPr>
      <w:r>
        <w:rPr>
          <w:rFonts w:cs="B Zar" w:hint="cs"/>
          <w:sz w:val="22"/>
          <w:szCs w:val="22"/>
          <w:rtl/>
          <w:lang w:bidi="ar-SA"/>
        </w:rPr>
        <w:t xml:space="preserve">شکل </w:t>
      </w:r>
      <w:r w:rsidR="00073721">
        <w:rPr>
          <w:rFonts w:cs="B Zar" w:hint="cs"/>
          <w:sz w:val="22"/>
          <w:szCs w:val="22"/>
          <w:rtl/>
          <w:lang w:bidi="ar-SA"/>
        </w:rPr>
        <w:t>9</w:t>
      </w:r>
      <w:r w:rsidRPr="00B5589C">
        <w:rPr>
          <w:rFonts w:cs="B Zar" w:hint="cs"/>
          <w:sz w:val="22"/>
          <w:szCs w:val="22"/>
          <w:rtl/>
          <w:lang w:bidi="ar-SA"/>
        </w:rPr>
        <w:t xml:space="preserve">- نمای کلی از </w:t>
      </w:r>
      <w:r>
        <w:rPr>
          <w:rFonts w:cs="B Zar" w:hint="cs"/>
          <w:sz w:val="22"/>
          <w:szCs w:val="22"/>
          <w:rtl/>
          <w:lang w:bidi="ar-SA"/>
        </w:rPr>
        <w:t>رک تجهیزات</w:t>
      </w:r>
    </w:p>
    <w:p w14:paraId="14513C09" w14:textId="6395C6D8" w:rsidR="00D01939" w:rsidRDefault="00D01939" w:rsidP="00D01939">
      <w:pPr>
        <w:pStyle w:val="Hamed3"/>
        <w:tabs>
          <w:tab w:val="left" w:pos="900"/>
        </w:tabs>
        <w:jc w:val="center"/>
        <w:rPr>
          <w:rFonts w:ascii="Times New Roman" w:hAnsi="Times New Roman" w:cs="B Zar"/>
          <w:b w:val="0"/>
          <w:bCs w:val="0"/>
          <w:kern w:val="0"/>
          <w:sz w:val="24"/>
          <w:szCs w:val="24"/>
          <w:highlight w:val="cyan"/>
          <w:rtl/>
          <w:lang w:val="en-US" w:eastAsia="en-US"/>
        </w:rPr>
      </w:pPr>
      <w:r w:rsidRPr="00D01939">
        <w:rPr>
          <w:rFonts w:ascii="Times New Roman" w:hAnsi="Times New Roman" w:cs="B Zar"/>
          <w:b w:val="0"/>
          <w:bCs w:val="0"/>
          <w:noProof/>
          <w:kern w:val="0"/>
          <w:sz w:val="24"/>
          <w:szCs w:val="24"/>
          <w:rtl/>
          <w:lang w:val="en-US" w:eastAsia="en-US" w:bidi="ar-SA"/>
        </w:rPr>
        <w:lastRenderedPageBreak/>
        <w:drawing>
          <wp:inline distT="0" distB="0" distL="0" distR="0" wp14:anchorId="0DBEEF51" wp14:editId="3516A076">
            <wp:extent cx="3088223" cy="3957419"/>
            <wp:effectExtent l="19050" t="19050" r="17145" b="24130"/>
            <wp:docPr id="33" name="Picture 33" descr="C:\Users\pasandeh-m\Desktop\GDI\photo\New folder\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andeh-m\Desktop\GDI\photo\New folder\C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728" cy="3968317"/>
                    </a:xfrm>
                    <a:prstGeom prst="rect">
                      <a:avLst/>
                    </a:prstGeom>
                    <a:noFill/>
                    <a:ln w="12700">
                      <a:solidFill>
                        <a:schemeClr val="tx1"/>
                      </a:solidFill>
                    </a:ln>
                  </pic:spPr>
                </pic:pic>
              </a:graphicData>
            </a:graphic>
          </wp:inline>
        </w:drawing>
      </w:r>
    </w:p>
    <w:p w14:paraId="6E1EEB1B" w14:textId="293E4CF4" w:rsidR="00BD4B78" w:rsidRDefault="00BD4B78" w:rsidP="00073721">
      <w:pPr>
        <w:jc w:val="center"/>
        <w:rPr>
          <w:rFonts w:cs="B Zar"/>
          <w:sz w:val="22"/>
          <w:szCs w:val="22"/>
          <w:rtl/>
          <w:lang w:bidi="ar-SA"/>
        </w:rPr>
      </w:pPr>
      <w:r>
        <w:rPr>
          <w:rFonts w:cs="B Zar" w:hint="cs"/>
          <w:sz w:val="22"/>
          <w:szCs w:val="22"/>
          <w:rtl/>
          <w:lang w:bidi="ar-SA"/>
        </w:rPr>
        <w:t>شکل 1</w:t>
      </w:r>
      <w:r w:rsidR="00073721">
        <w:rPr>
          <w:rFonts w:cs="B Zar" w:hint="cs"/>
          <w:sz w:val="22"/>
          <w:szCs w:val="22"/>
          <w:rtl/>
          <w:lang w:bidi="ar-SA"/>
        </w:rPr>
        <w:t>0</w:t>
      </w:r>
      <w:r w:rsidRPr="00B5589C">
        <w:rPr>
          <w:rFonts w:cs="B Zar" w:hint="cs"/>
          <w:sz w:val="22"/>
          <w:szCs w:val="22"/>
          <w:rtl/>
          <w:lang w:bidi="ar-SA"/>
        </w:rPr>
        <w:t xml:space="preserve">- نمای کلی از </w:t>
      </w:r>
      <w:r>
        <w:rPr>
          <w:rFonts w:cs="B Zar" w:hint="cs"/>
          <w:sz w:val="22"/>
          <w:szCs w:val="22"/>
          <w:rtl/>
          <w:lang w:bidi="ar-SA"/>
        </w:rPr>
        <w:t>رک تجهیزات</w:t>
      </w:r>
    </w:p>
    <w:p w14:paraId="336FFE09" w14:textId="1AAF0B50" w:rsidR="00D01939" w:rsidRDefault="00D01939" w:rsidP="00D01939">
      <w:pPr>
        <w:pStyle w:val="Hamed3"/>
        <w:tabs>
          <w:tab w:val="left" w:pos="900"/>
        </w:tabs>
        <w:jc w:val="center"/>
        <w:rPr>
          <w:rFonts w:ascii="Times New Roman" w:hAnsi="Times New Roman" w:cs="B Zar"/>
          <w:b w:val="0"/>
          <w:bCs w:val="0"/>
          <w:kern w:val="0"/>
          <w:sz w:val="24"/>
          <w:szCs w:val="24"/>
          <w:highlight w:val="cyan"/>
          <w:rtl/>
          <w:lang w:val="en-US" w:eastAsia="en-US"/>
        </w:rPr>
      </w:pPr>
      <w:r w:rsidRPr="00D01939">
        <w:rPr>
          <w:rFonts w:ascii="Times New Roman" w:hAnsi="Times New Roman" w:cs="B Zar"/>
          <w:b w:val="0"/>
          <w:bCs w:val="0"/>
          <w:noProof/>
          <w:kern w:val="0"/>
          <w:sz w:val="24"/>
          <w:szCs w:val="24"/>
          <w:rtl/>
          <w:lang w:val="en-US" w:eastAsia="en-US" w:bidi="ar-SA"/>
        </w:rPr>
        <w:drawing>
          <wp:inline distT="0" distB="0" distL="0" distR="0" wp14:anchorId="36B93AAD" wp14:editId="255A0822">
            <wp:extent cx="3036338" cy="3965515"/>
            <wp:effectExtent l="19050" t="19050" r="12065" b="16510"/>
            <wp:docPr id="34" name="Picture 34" descr="C:\Users\pasandeh-m\Desktop\GDI\photo\New folder\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andeh-m\Desktop\GDI\photo\New folder\C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6944" cy="3979366"/>
                    </a:xfrm>
                    <a:prstGeom prst="rect">
                      <a:avLst/>
                    </a:prstGeom>
                    <a:noFill/>
                    <a:ln w="12700">
                      <a:solidFill>
                        <a:schemeClr val="tx1"/>
                      </a:solidFill>
                    </a:ln>
                  </pic:spPr>
                </pic:pic>
              </a:graphicData>
            </a:graphic>
          </wp:inline>
        </w:drawing>
      </w:r>
    </w:p>
    <w:p w14:paraId="20D4142A" w14:textId="609EAA5C" w:rsidR="00BD4B78" w:rsidRDefault="00BD4B78" w:rsidP="00073721">
      <w:pPr>
        <w:jc w:val="center"/>
        <w:rPr>
          <w:rFonts w:cs="B Zar"/>
          <w:sz w:val="22"/>
          <w:szCs w:val="22"/>
          <w:rtl/>
          <w:lang w:bidi="ar-SA"/>
        </w:rPr>
      </w:pPr>
      <w:r>
        <w:rPr>
          <w:rFonts w:cs="B Zar" w:hint="cs"/>
          <w:sz w:val="22"/>
          <w:szCs w:val="22"/>
          <w:rtl/>
          <w:lang w:bidi="ar-SA"/>
        </w:rPr>
        <w:t>شکل 1</w:t>
      </w:r>
      <w:r w:rsidR="00073721">
        <w:rPr>
          <w:rFonts w:cs="B Zar" w:hint="cs"/>
          <w:sz w:val="22"/>
          <w:szCs w:val="22"/>
          <w:rtl/>
          <w:lang w:bidi="ar-SA"/>
        </w:rPr>
        <w:t>1</w:t>
      </w:r>
      <w:bookmarkStart w:id="0" w:name="_GoBack"/>
      <w:bookmarkEnd w:id="0"/>
      <w:r w:rsidRPr="00B5589C">
        <w:rPr>
          <w:rFonts w:cs="B Zar" w:hint="cs"/>
          <w:sz w:val="22"/>
          <w:szCs w:val="22"/>
          <w:rtl/>
          <w:lang w:bidi="ar-SA"/>
        </w:rPr>
        <w:t xml:space="preserve">- نمای کلی از </w:t>
      </w:r>
      <w:r>
        <w:rPr>
          <w:rFonts w:cs="B Zar" w:hint="cs"/>
          <w:sz w:val="22"/>
          <w:szCs w:val="22"/>
          <w:rtl/>
          <w:lang w:bidi="ar-SA"/>
        </w:rPr>
        <w:t>رک تجهیزات</w:t>
      </w:r>
    </w:p>
    <w:p w14:paraId="30B93F20" w14:textId="0669FE78" w:rsidR="00A17BAE" w:rsidRPr="00073721" w:rsidRDefault="00A17BAE" w:rsidP="003C6C45">
      <w:pPr>
        <w:pStyle w:val="Hamed3"/>
        <w:numPr>
          <w:ilvl w:val="0"/>
          <w:numId w:val="27"/>
        </w:numPr>
        <w:tabs>
          <w:tab w:val="left" w:pos="360"/>
          <w:tab w:val="left" w:pos="720"/>
          <w:tab w:val="left" w:pos="900"/>
        </w:tabs>
        <w:spacing w:before="0"/>
        <w:ind w:left="360"/>
        <w:rPr>
          <w:rFonts w:ascii="Times New Roman" w:hAnsi="Times New Roman" w:cs="B Nazanin"/>
          <w:kern w:val="0"/>
          <w:sz w:val="28"/>
          <w:szCs w:val="28"/>
          <w:rtl/>
          <w:lang w:val="en-US" w:eastAsia="en-US"/>
        </w:rPr>
      </w:pPr>
      <w:r w:rsidRPr="00073721">
        <w:rPr>
          <w:rFonts w:ascii="Times New Roman" w:hAnsi="Times New Roman" w:cs="B Zar" w:hint="cs"/>
          <w:b w:val="0"/>
          <w:bCs w:val="0"/>
          <w:kern w:val="0"/>
          <w:sz w:val="24"/>
          <w:szCs w:val="24"/>
          <w:rtl/>
          <w:lang w:val="en-US" w:eastAsia="en-US"/>
        </w:rPr>
        <w:lastRenderedPageBreak/>
        <w:t>نظر به حساسیت و دقت کارت</w:t>
      </w:r>
      <w:r w:rsidR="003C6C45" w:rsidRPr="00073721">
        <w:rPr>
          <w:rFonts w:ascii="Times New Roman" w:hAnsi="Times New Roman" w:cs="B Zar" w:hint="cs"/>
          <w:b w:val="0"/>
          <w:bCs w:val="0"/>
          <w:kern w:val="0"/>
          <w:sz w:val="24"/>
          <w:szCs w:val="24"/>
          <w:rtl/>
          <w:lang w:val="en-US" w:eastAsia="en-US"/>
        </w:rPr>
        <w:t xml:space="preserve"> </w:t>
      </w:r>
      <w:r w:rsidRPr="00073721">
        <w:rPr>
          <w:rFonts w:ascii="Times New Roman" w:hAnsi="Times New Roman" w:cs="B Zar" w:hint="cs"/>
          <w:b w:val="0"/>
          <w:bCs w:val="0"/>
          <w:kern w:val="0"/>
          <w:sz w:val="24"/>
          <w:szCs w:val="24"/>
          <w:rtl/>
          <w:lang w:val="en-US" w:eastAsia="en-US"/>
        </w:rPr>
        <w:t xml:space="preserve">های مذکور لازم است قطعات مورد استفاده بر روی </w:t>
      </w:r>
      <w:r w:rsidR="000403E4" w:rsidRPr="00073721">
        <w:rPr>
          <w:rFonts w:ascii="Times New Roman" w:hAnsi="Times New Roman" w:cs="B Zar"/>
          <w:b w:val="0"/>
          <w:bCs w:val="0"/>
          <w:kern w:val="0"/>
          <w:sz w:val="24"/>
          <w:szCs w:val="24"/>
          <w:rtl/>
          <w:lang w:val="en-US" w:eastAsia="en-US"/>
        </w:rPr>
        <w:t>کارت</w:t>
      </w:r>
      <w:r w:rsidRPr="00073721">
        <w:rPr>
          <w:rFonts w:ascii="Times New Roman" w:hAnsi="Times New Roman" w:cs="B Zar" w:hint="cs"/>
          <w:b w:val="0"/>
          <w:bCs w:val="0"/>
          <w:kern w:val="0"/>
          <w:sz w:val="24"/>
          <w:szCs w:val="24"/>
          <w:rtl/>
          <w:lang w:val="en-US" w:eastAsia="en-US"/>
        </w:rPr>
        <w:t xml:space="preserve"> </w:t>
      </w:r>
      <w:r w:rsidR="003C6C45" w:rsidRPr="00073721">
        <w:rPr>
          <w:rFonts w:ascii="Times New Roman" w:hAnsi="Times New Roman" w:cs="B Zar" w:hint="cs"/>
          <w:b w:val="0"/>
          <w:bCs w:val="0"/>
          <w:kern w:val="0"/>
          <w:sz w:val="24"/>
          <w:szCs w:val="24"/>
          <w:rtl/>
          <w:lang w:val="en-US" w:eastAsia="en-US"/>
        </w:rPr>
        <w:t>ها تا حد امکان بصورت مشابه قطعات اصلی تهیه گردد</w:t>
      </w:r>
      <w:r w:rsidRPr="00073721">
        <w:rPr>
          <w:rFonts w:ascii="Times New Roman" w:hAnsi="Times New Roman" w:cs="B Zar" w:hint="cs"/>
          <w:b w:val="0"/>
          <w:bCs w:val="0"/>
          <w:kern w:val="0"/>
          <w:sz w:val="24"/>
          <w:szCs w:val="24"/>
          <w:rtl/>
          <w:lang w:val="en-US" w:eastAsia="en-US"/>
        </w:rPr>
        <w:t xml:space="preserve"> مگر در صورت توقف تولید قطعات و </w:t>
      </w:r>
      <w:r w:rsidR="003C6C45" w:rsidRPr="00073721">
        <w:rPr>
          <w:rFonts w:ascii="Times New Roman" w:hAnsi="Times New Roman" w:cs="B Zar" w:hint="cs"/>
          <w:b w:val="0"/>
          <w:bCs w:val="0"/>
          <w:kern w:val="0"/>
          <w:sz w:val="24"/>
          <w:szCs w:val="24"/>
          <w:rtl/>
          <w:lang w:val="en-US" w:eastAsia="en-US"/>
        </w:rPr>
        <w:t>تایید دستگاه نظارت در این خصوص.</w:t>
      </w:r>
    </w:p>
    <w:p w14:paraId="4DB7882A" w14:textId="77777777" w:rsidR="00A17BAE" w:rsidRPr="00FF2A6E" w:rsidRDefault="00A17BAE" w:rsidP="007B2C8B">
      <w:pPr>
        <w:pStyle w:val="ListParagraph"/>
        <w:numPr>
          <w:ilvl w:val="0"/>
          <w:numId w:val="28"/>
        </w:numPr>
        <w:spacing w:before="240"/>
        <w:ind w:left="270"/>
        <w:jc w:val="lowKashida"/>
        <w:rPr>
          <w:rFonts w:cs="B Titr"/>
          <w:b/>
          <w:bCs/>
          <w:sz w:val="28"/>
          <w:szCs w:val="28"/>
        </w:rPr>
      </w:pPr>
      <w:r w:rsidRPr="0035418B">
        <w:rPr>
          <w:rFonts w:cs="B Titr" w:hint="cs"/>
          <w:b/>
          <w:bCs/>
          <w:sz w:val="28"/>
          <w:szCs w:val="28"/>
          <w:rtl/>
        </w:rPr>
        <w:t>پارامترهای</w:t>
      </w:r>
      <w:r w:rsidRPr="00FF2A6E">
        <w:rPr>
          <w:rFonts w:cs="B Titr"/>
          <w:b/>
          <w:bCs/>
          <w:sz w:val="28"/>
          <w:szCs w:val="28"/>
          <w:rtl/>
        </w:rPr>
        <w:t xml:space="preserve"> </w:t>
      </w:r>
      <w:r w:rsidRPr="00FF2A6E">
        <w:rPr>
          <w:rFonts w:cs="B Titr" w:hint="cs"/>
          <w:b/>
          <w:bCs/>
          <w:sz w:val="28"/>
          <w:szCs w:val="28"/>
          <w:rtl/>
        </w:rPr>
        <w:t xml:space="preserve">اصلی عملیاتی مجموعه تجهیزات کنترلر </w:t>
      </w:r>
      <w:r w:rsidRPr="00FF2A6E">
        <w:rPr>
          <w:rFonts w:cs="B Titr"/>
          <w:b/>
          <w:bCs/>
          <w:sz w:val="28"/>
          <w:szCs w:val="28"/>
        </w:rPr>
        <w:t xml:space="preserve">Econ-Box </w:t>
      </w:r>
      <w:r w:rsidRPr="00FF2A6E">
        <w:rPr>
          <w:rFonts w:cs="B Titr" w:hint="cs"/>
          <w:b/>
          <w:bCs/>
          <w:sz w:val="28"/>
          <w:szCs w:val="28"/>
          <w:rtl/>
        </w:rPr>
        <w:t xml:space="preserve"> </w:t>
      </w:r>
    </w:p>
    <w:p w14:paraId="14EF8F6C" w14:textId="77777777" w:rsidR="00A17BAE" w:rsidRPr="000A779A" w:rsidRDefault="00A17BAE" w:rsidP="0067671A">
      <w:pPr>
        <w:numPr>
          <w:ilvl w:val="0"/>
          <w:numId w:val="21"/>
        </w:numPr>
        <w:spacing w:line="276" w:lineRule="auto"/>
        <w:ind w:right="270"/>
        <w:rPr>
          <w:rFonts w:cs="B Nazanin"/>
          <w:b/>
          <w:bCs/>
        </w:rPr>
      </w:pPr>
      <w:r w:rsidRPr="000A779A">
        <w:rPr>
          <w:rFonts w:cs="B Nazanin" w:hint="cs"/>
          <w:b/>
          <w:bCs/>
          <w:rtl/>
        </w:rPr>
        <w:t>به شرح قطعه شاهد تحویلی و منطبق با آن</w:t>
      </w:r>
    </w:p>
    <w:p w14:paraId="455DE5BF" w14:textId="77777777" w:rsidR="00A17BAE" w:rsidRPr="00843F28" w:rsidRDefault="00A17BAE" w:rsidP="00A17BAE">
      <w:pPr>
        <w:spacing w:line="276" w:lineRule="auto"/>
        <w:ind w:left="360" w:right="270"/>
        <w:rPr>
          <w:rFonts w:cs="B Zar"/>
        </w:rPr>
      </w:pPr>
      <w:r w:rsidRPr="0035324B">
        <w:rPr>
          <w:rFonts w:cs="B Zar" w:hint="cs"/>
          <w:rtl/>
        </w:rPr>
        <w:t>در صورت نیاز امکان بازدید و بررسی میدانی از قطعه مذکور در سایت شرکت بهره برداری قطار شهری مشهد مقدور می باشد.</w:t>
      </w:r>
      <w:r>
        <w:rPr>
          <w:rFonts w:cs="B Zar"/>
          <w:rtl/>
        </w:rPr>
        <w:t xml:space="preserve"> </w:t>
      </w:r>
    </w:p>
    <w:p w14:paraId="3E439D1D" w14:textId="77777777" w:rsidR="00A17BAE" w:rsidRPr="007B2C8B" w:rsidRDefault="00A17BAE" w:rsidP="007B2C8B">
      <w:pPr>
        <w:pStyle w:val="ListParagraph"/>
        <w:numPr>
          <w:ilvl w:val="0"/>
          <w:numId w:val="28"/>
        </w:numPr>
        <w:spacing w:before="240"/>
        <w:ind w:left="270"/>
        <w:jc w:val="lowKashida"/>
        <w:rPr>
          <w:rFonts w:cs="B Titr"/>
          <w:b/>
          <w:bCs/>
          <w:sz w:val="28"/>
          <w:szCs w:val="28"/>
        </w:rPr>
      </w:pPr>
      <w:r w:rsidRPr="007B2C8B">
        <w:rPr>
          <w:rFonts w:cs="B Titr" w:hint="cs"/>
          <w:b/>
          <w:bCs/>
          <w:sz w:val="28"/>
          <w:szCs w:val="28"/>
          <w:rtl/>
        </w:rPr>
        <w:t xml:space="preserve">لیست استانداردهای </w:t>
      </w:r>
    </w:p>
    <w:p w14:paraId="5C5A0954" w14:textId="09F1AC31" w:rsidR="00FE4E47" w:rsidRDefault="00A17BAE" w:rsidP="00FE4E47">
      <w:pPr>
        <w:numPr>
          <w:ilvl w:val="0"/>
          <w:numId w:val="21"/>
        </w:numPr>
        <w:autoSpaceDE w:val="0"/>
        <w:autoSpaceDN w:val="0"/>
        <w:adjustRightInd w:val="0"/>
        <w:spacing w:before="240"/>
        <w:ind w:right="360"/>
        <w:rPr>
          <w:rFonts w:cs="B Zar"/>
        </w:rPr>
      </w:pPr>
      <w:r w:rsidRPr="000A779A">
        <w:rPr>
          <w:rFonts w:cs="B Zar" w:hint="cs"/>
          <w:rtl/>
        </w:rPr>
        <w:t>حداقل استانداردهایی که باید در طراحی و ساخت قطعه مورد نظر رعایت شوند به شرح ذیل است :</w:t>
      </w:r>
    </w:p>
    <w:p w14:paraId="17679BBC" w14:textId="77777777" w:rsidR="00FE4E47" w:rsidRPr="00FE4E47" w:rsidRDefault="00FE4E47" w:rsidP="00FE4E47">
      <w:pPr>
        <w:autoSpaceDE w:val="0"/>
        <w:autoSpaceDN w:val="0"/>
        <w:adjustRightInd w:val="0"/>
        <w:spacing w:before="240"/>
        <w:ind w:left="360" w:right="360"/>
        <w:rPr>
          <w:rFonts w:cs="B Zar"/>
          <w:sz w:val="10"/>
          <w:szCs w:val="10"/>
          <w:rtl/>
        </w:rPr>
      </w:pPr>
    </w:p>
    <w:p w14:paraId="6944445A" w14:textId="77777777" w:rsidR="00FE4E47" w:rsidRPr="00FE4E47" w:rsidRDefault="00FE4E47" w:rsidP="00FE4E47">
      <w:pPr>
        <w:numPr>
          <w:ilvl w:val="0"/>
          <w:numId w:val="17"/>
        </w:numPr>
        <w:autoSpaceDE w:val="0"/>
        <w:autoSpaceDN w:val="0"/>
        <w:bidi w:val="0"/>
        <w:adjustRightInd w:val="0"/>
        <w:spacing w:line="276" w:lineRule="auto"/>
        <w:ind w:left="720" w:right="360" w:hanging="540"/>
        <w:rPr>
          <w:rFonts w:cs="B Zar"/>
          <w:sz w:val="26"/>
          <w:szCs w:val="26"/>
        </w:rPr>
      </w:pPr>
      <w:r w:rsidRPr="00FE4E47">
        <w:rPr>
          <w:rFonts w:cs="B Zar"/>
          <w:sz w:val="26"/>
          <w:szCs w:val="26"/>
        </w:rPr>
        <w:t>IEC 60571:2012 Electronic equipments used on rolling stock</w:t>
      </w:r>
    </w:p>
    <w:p w14:paraId="7AFF1EC3" w14:textId="77777777" w:rsidR="00FE4E47" w:rsidRPr="00FE4E47" w:rsidRDefault="00FE4E47" w:rsidP="00FE4E47">
      <w:pPr>
        <w:pStyle w:val="ListParagraph"/>
        <w:numPr>
          <w:ilvl w:val="0"/>
          <w:numId w:val="17"/>
        </w:numPr>
        <w:autoSpaceDE w:val="0"/>
        <w:autoSpaceDN w:val="0"/>
        <w:bidi w:val="0"/>
        <w:adjustRightInd w:val="0"/>
        <w:spacing w:before="240"/>
        <w:ind w:left="720" w:right="26" w:hanging="540"/>
        <w:rPr>
          <w:rFonts w:cs="B Zar"/>
          <w:sz w:val="26"/>
          <w:szCs w:val="26"/>
          <w:rtl/>
        </w:rPr>
      </w:pPr>
      <w:r w:rsidRPr="00FE4E47">
        <w:rPr>
          <w:rFonts w:cs="B Zar"/>
          <w:sz w:val="26"/>
          <w:szCs w:val="26"/>
        </w:rPr>
        <w:t>ISO-TS 22163(IRIS International Railway Industry Standard)</w:t>
      </w:r>
    </w:p>
    <w:p w14:paraId="284C1886" w14:textId="77777777" w:rsidR="00FE4E47" w:rsidRPr="00FE4E47" w:rsidRDefault="00FE4E47" w:rsidP="00FE4E47">
      <w:pPr>
        <w:pStyle w:val="ListParagraph"/>
        <w:numPr>
          <w:ilvl w:val="0"/>
          <w:numId w:val="17"/>
        </w:numPr>
        <w:autoSpaceDE w:val="0"/>
        <w:autoSpaceDN w:val="0"/>
        <w:bidi w:val="0"/>
        <w:adjustRightInd w:val="0"/>
        <w:spacing w:before="240"/>
        <w:ind w:left="720" w:right="26" w:hanging="540"/>
        <w:rPr>
          <w:rFonts w:cs="B Zar"/>
          <w:sz w:val="26"/>
          <w:szCs w:val="26"/>
        </w:rPr>
      </w:pPr>
      <w:r w:rsidRPr="00FE4E47">
        <w:rPr>
          <w:rFonts w:cs="B Zar"/>
          <w:sz w:val="26"/>
          <w:szCs w:val="26"/>
        </w:rPr>
        <w:t xml:space="preserve">IEC 61373 1999 Railway applications - Rolling stock equipment - Shock and vibration tests IEC 60068-2-64 Environmental testing. part 2-64: tests Fh: vibration </w:t>
      </w:r>
    </w:p>
    <w:p w14:paraId="0A55A5EC" w14:textId="77777777" w:rsidR="00FE4E47" w:rsidRPr="006A4DE2" w:rsidRDefault="00FE4E47" w:rsidP="00FE4E47">
      <w:pPr>
        <w:pStyle w:val="ListParagraph"/>
        <w:numPr>
          <w:ilvl w:val="0"/>
          <w:numId w:val="17"/>
        </w:numPr>
        <w:autoSpaceDE w:val="0"/>
        <w:autoSpaceDN w:val="0"/>
        <w:bidi w:val="0"/>
        <w:adjustRightInd w:val="0"/>
        <w:spacing w:before="240"/>
        <w:ind w:left="720" w:right="26" w:hanging="540"/>
        <w:rPr>
          <w:rFonts w:asciiTheme="majorBidi" w:hAnsiTheme="majorBidi" w:cstheme="majorBidi"/>
          <w:sz w:val="26"/>
          <w:szCs w:val="26"/>
        </w:rPr>
      </w:pPr>
      <w:r w:rsidRPr="006A4DE2">
        <w:rPr>
          <w:rFonts w:asciiTheme="majorBidi" w:hAnsiTheme="majorBidi" w:cstheme="majorBidi"/>
          <w:sz w:val="26"/>
          <w:szCs w:val="26"/>
        </w:rPr>
        <w:t>IEC 60068-2-27 Environmental testing. part 2-27: tests Ea: shock EN 50121-3-2 2015 Railway applications. electromagnetic compatibility Part 3-2</w:t>
      </w:r>
      <w:r w:rsidRPr="006A4DE2">
        <w:rPr>
          <w:rFonts w:asciiTheme="majorBidi" w:eastAsia="MS Gothic" w:hAnsiTheme="majorBidi" w:cstheme="majorBidi"/>
          <w:sz w:val="26"/>
          <w:szCs w:val="26"/>
        </w:rPr>
        <w:t>：</w:t>
      </w:r>
      <w:r w:rsidRPr="006A4DE2">
        <w:rPr>
          <w:rFonts w:asciiTheme="majorBidi" w:hAnsiTheme="majorBidi" w:cstheme="majorBidi"/>
          <w:sz w:val="26"/>
          <w:szCs w:val="26"/>
        </w:rPr>
        <w:t>rolling stock-apparatus</w:t>
      </w:r>
    </w:p>
    <w:p w14:paraId="12CB0F07" w14:textId="77777777" w:rsidR="00FE4E47" w:rsidRPr="00FE4E47" w:rsidRDefault="00FE4E47" w:rsidP="00FE4E47">
      <w:pPr>
        <w:pStyle w:val="ListParagraph"/>
        <w:numPr>
          <w:ilvl w:val="0"/>
          <w:numId w:val="17"/>
        </w:numPr>
        <w:autoSpaceDE w:val="0"/>
        <w:autoSpaceDN w:val="0"/>
        <w:bidi w:val="0"/>
        <w:adjustRightInd w:val="0"/>
        <w:spacing w:before="240"/>
        <w:ind w:left="720" w:right="26" w:hanging="540"/>
        <w:rPr>
          <w:rFonts w:cs="B Zar"/>
          <w:sz w:val="26"/>
          <w:szCs w:val="26"/>
        </w:rPr>
      </w:pPr>
      <w:r w:rsidRPr="00FE4E47">
        <w:rPr>
          <w:rFonts w:cs="B Zar"/>
          <w:sz w:val="26"/>
          <w:szCs w:val="26"/>
        </w:rPr>
        <w:t xml:space="preserve">EN 50155 Railway applications—electronic equipment used on rolling stock </w:t>
      </w:r>
    </w:p>
    <w:p w14:paraId="130C2D2D" w14:textId="77777777" w:rsidR="00FE4E47" w:rsidRPr="00FE4E47" w:rsidRDefault="00FE4E47" w:rsidP="00FE4E47">
      <w:pPr>
        <w:pStyle w:val="ListParagraph"/>
        <w:numPr>
          <w:ilvl w:val="0"/>
          <w:numId w:val="17"/>
        </w:numPr>
        <w:autoSpaceDE w:val="0"/>
        <w:autoSpaceDN w:val="0"/>
        <w:bidi w:val="0"/>
        <w:adjustRightInd w:val="0"/>
        <w:spacing w:before="240"/>
        <w:ind w:left="720" w:right="26" w:hanging="540"/>
        <w:rPr>
          <w:rFonts w:cs="B Zar"/>
          <w:sz w:val="26"/>
          <w:szCs w:val="26"/>
        </w:rPr>
      </w:pPr>
      <w:r w:rsidRPr="00FE4E47">
        <w:rPr>
          <w:rFonts w:cs="B Zar"/>
          <w:sz w:val="26"/>
          <w:szCs w:val="26"/>
        </w:rPr>
        <w:t xml:space="preserve">EN 61000 Electromagnetic compatibility(EMC) </w:t>
      </w:r>
    </w:p>
    <w:p w14:paraId="7EE16468" w14:textId="77777777" w:rsidR="00FE4E47" w:rsidRDefault="00FE4E47" w:rsidP="00FE4E47">
      <w:pPr>
        <w:autoSpaceDE w:val="0"/>
        <w:autoSpaceDN w:val="0"/>
        <w:adjustRightInd w:val="0"/>
        <w:spacing w:line="276" w:lineRule="auto"/>
        <w:ind w:left="476" w:right="360"/>
        <w:rPr>
          <w:rFonts w:cs="B Zar"/>
        </w:rPr>
      </w:pPr>
    </w:p>
    <w:p w14:paraId="6C907F8A" w14:textId="25F230B7" w:rsidR="00A81BFD" w:rsidRPr="00A37FF4" w:rsidRDefault="00A81BFD" w:rsidP="00A81BFD">
      <w:pPr>
        <w:pStyle w:val="ListParagraph"/>
        <w:numPr>
          <w:ilvl w:val="0"/>
          <w:numId w:val="17"/>
        </w:numPr>
        <w:autoSpaceDE w:val="0"/>
        <w:autoSpaceDN w:val="0"/>
        <w:adjustRightInd w:val="0"/>
        <w:ind w:left="360"/>
        <w:rPr>
          <w:rFonts w:cs="B Zar"/>
          <w:sz w:val="26"/>
          <w:szCs w:val="26"/>
        </w:rPr>
      </w:pPr>
      <w:r>
        <w:rPr>
          <w:rFonts w:cs="B Zar" w:hint="cs"/>
          <w:sz w:val="26"/>
          <w:szCs w:val="26"/>
          <w:rtl/>
        </w:rPr>
        <w:t>مجری</w:t>
      </w:r>
      <w:r w:rsidRPr="00A37FF4">
        <w:rPr>
          <w:rFonts w:cs="B Zar" w:hint="cs"/>
          <w:sz w:val="26"/>
          <w:szCs w:val="26"/>
          <w:rtl/>
        </w:rPr>
        <w:t xml:space="preserve"> ملزم به اخذ استاندارد های ایمنی (به طور مشخص آزمایشگاه صنایع برق ایران </w:t>
      </w:r>
      <w:r w:rsidRPr="00A37FF4">
        <w:rPr>
          <w:rFonts w:cs="B Zar"/>
          <w:sz w:val="26"/>
          <w:szCs w:val="26"/>
        </w:rPr>
        <w:t>EPIL</w:t>
      </w:r>
      <w:r w:rsidRPr="00A37FF4">
        <w:rPr>
          <w:rFonts w:cs="B Zar" w:hint="cs"/>
          <w:sz w:val="26"/>
          <w:szCs w:val="26"/>
          <w:rtl/>
        </w:rPr>
        <w:t xml:space="preserve"> ) می باشد.</w:t>
      </w:r>
    </w:p>
    <w:p w14:paraId="236EFD02" w14:textId="77777777" w:rsidR="00A81BFD" w:rsidRDefault="00A81BFD" w:rsidP="00A81BFD">
      <w:pPr>
        <w:pStyle w:val="ListParagraph"/>
        <w:numPr>
          <w:ilvl w:val="0"/>
          <w:numId w:val="17"/>
        </w:numPr>
        <w:autoSpaceDE w:val="0"/>
        <w:autoSpaceDN w:val="0"/>
        <w:adjustRightInd w:val="0"/>
        <w:ind w:left="360"/>
        <w:rPr>
          <w:rFonts w:cs="B Zar"/>
          <w:sz w:val="26"/>
          <w:szCs w:val="26"/>
        </w:rPr>
      </w:pPr>
      <w:r w:rsidRPr="00A37FF4">
        <w:rPr>
          <w:rFonts w:cs="B Zar" w:hint="cs"/>
          <w:sz w:val="26"/>
          <w:szCs w:val="26"/>
          <w:rtl/>
        </w:rPr>
        <w:t>اخذ استاندارد های فوق با قید قابلیت انجام در داخل کشور الزامی می باشد.</w:t>
      </w:r>
    </w:p>
    <w:p w14:paraId="1B7B9D52" w14:textId="5B81F3B3" w:rsidR="00A227C9" w:rsidRPr="00A81BFD" w:rsidRDefault="00A64FDE" w:rsidP="00A81BFD">
      <w:pPr>
        <w:pStyle w:val="ListParagraph"/>
        <w:numPr>
          <w:ilvl w:val="0"/>
          <w:numId w:val="17"/>
        </w:numPr>
        <w:autoSpaceDE w:val="0"/>
        <w:autoSpaceDN w:val="0"/>
        <w:adjustRightInd w:val="0"/>
        <w:ind w:left="360"/>
        <w:rPr>
          <w:rFonts w:cs="B Zar"/>
          <w:sz w:val="26"/>
          <w:szCs w:val="26"/>
        </w:rPr>
      </w:pPr>
      <w:r w:rsidRPr="00A81BFD">
        <w:rPr>
          <w:rFonts w:cs="B Zar" w:hint="cs"/>
          <w:rtl/>
        </w:rPr>
        <w:t xml:space="preserve">سایر استانداردهایی که جهت طراحی و تولید کارت های الکترونیکی مشابه مورد استفاده قرار می گیرد باید توسط سازنده لحاظ گردیده و  </w:t>
      </w:r>
      <w:r w:rsidR="00A17BAE" w:rsidRPr="00A81BFD">
        <w:rPr>
          <w:rFonts w:cs="B Zar" w:hint="cs"/>
          <w:rtl/>
        </w:rPr>
        <w:t>لیست</w:t>
      </w:r>
      <w:r w:rsidRPr="00A81BFD">
        <w:rPr>
          <w:rFonts w:cs="B Zar" w:hint="cs"/>
          <w:rtl/>
        </w:rPr>
        <w:t xml:space="preserve"> تکمیلی</w:t>
      </w:r>
      <w:r w:rsidR="00A17BAE" w:rsidRPr="00A81BFD">
        <w:rPr>
          <w:rFonts w:cs="B Zar" w:hint="cs"/>
          <w:rtl/>
        </w:rPr>
        <w:t xml:space="preserve"> استانداردهای ساخت، تست و راه اندازی مورد مصرف در صنایع ریلی</w:t>
      </w:r>
      <w:r w:rsidR="00A17BAE" w:rsidRPr="00A81BFD">
        <w:rPr>
          <w:rFonts w:cs="B Zar"/>
        </w:rPr>
        <w:t xml:space="preserve"> </w:t>
      </w:r>
      <w:r w:rsidR="00A17BAE" w:rsidRPr="00A81BFD">
        <w:rPr>
          <w:rFonts w:cs="B Zar" w:hint="cs"/>
          <w:rtl/>
        </w:rPr>
        <w:t xml:space="preserve"> و مرتبط با </w:t>
      </w:r>
      <w:r w:rsidR="00121A49" w:rsidRPr="00A81BFD">
        <w:rPr>
          <w:rFonts w:cs="B Zar" w:hint="cs"/>
          <w:rtl/>
        </w:rPr>
        <w:t>کارت</w:t>
      </w:r>
      <w:r w:rsidR="00A17BAE" w:rsidRPr="00A81BFD">
        <w:rPr>
          <w:rFonts w:cs="B Zar" w:hint="cs"/>
          <w:rtl/>
        </w:rPr>
        <w:t xml:space="preserve"> مذکور باید توسط سازنده ارائه و در طراحی و ساخت  لحاظ گردد.</w:t>
      </w:r>
    </w:p>
    <w:p w14:paraId="57AE6956" w14:textId="07F72774" w:rsidR="007B2C8B" w:rsidRDefault="007B2C8B" w:rsidP="007B2C8B">
      <w:pPr>
        <w:pStyle w:val="ListParagraph"/>
        <w:numPr>
          <w:ilvl w:val="0"/>
          <w:numId w:val="28"/>
        </w:numPr>
        <w:spacing w:before="240"/>
        <w:ind w:left="270"/>
        <w:jc w:val="lowKashida"/>
        <w:rPr>
          <w:rFonts w:cs="B Titr"/>
          <w:b/>
          <w:bCs/>
          <w:sz w:val="28"/>
          <w:szCs w:val="28"/>
          <w:rtl/>
        </w:rPr>
      </w:pPr>
      <w:r>
        <w:rPr>
          <w:rFonts w:cs="B Titr" w:hint="cs"/>
          <w:b/>
          <w:bCs/>
          <w:sz w:val="28"/>
          <w:szCs w:val="28"/>
          <w:rtl/>
        </w:rPr>
        <w:t>مستندات تجهیز</w:t>
      </w:r>
    </w:p>
    <w:p w14:paraId="7B5C648C" w14:textId="6DE02930" w:rsidR="00A17BAE" w:rsidRPr="007B2C8B" w:rsidRDefault="00A17BAE" w:rsidP="007B2C8B">
      <w:pPr>
        <w:spacing w:before="240"/>
        <w:jc w:val="lowKashida"/>
        <w:rPr>
          <w:rFonts w:cs="B Zar"/>
        </w:rPr>
      </w:pPr>
      <w:r w:rsidRPr="007B2C8B">
        <w:rPr>
          <w:rFonts w:cs="B Zar" w:hint="cs"/>
          <w:rtl/>
        </w:rPr>
        <w:t>در زمان تحویل تجهیز  باید سه نسخه شامل سه نسخه کاغذی و سه نسخه الکترونیکی از اسناد فنی و دستورالعملهای کاربردی و نگهداری به زبان انگلیسی و یا فارسی حاوی اطلاعات به شرح زیر تهیه و ارائه گردد:</w:t>
      </w:r>
    </w:p>
    <w:p w14:paraId="228A47F2" w14:textId="77777777" w:rsidR="00A17BAE" w:rsidRPr="00A227C9" w:rsidRDefault="00A17BAE" w:rsidP="00A227C9">
      <w:pPr>
        <w:pStyle w:val="ListParagraph"/>
        <w:numPr>
          <w:ilvl w:val="0"/>
          <w:numId w:val="21"/>
        </w:numPr>
        <w:autoSpaceDE w:val="0"/>
        <w:autoSpaceDN w:val="0"/>
        <w:adjustRightInd w:val="0"/>
        <w:spacing w:before="240" w:line="276" w:lineRule="auto"/>
        <w:ind w:right="360"/>
        <w:rPr>
          <w:rFonts w:cs="B Zar"/>
          <w:rtl/>
        </w:rPr>
      </w:pPr>
      <w:r w:rsidRPr="00A227C9">
        <w:rPr>
          <w:rFonts w:cs="B Zar" w:hint="cs"/>
          <w:rtl/>
        </w:rPr>
        <w:t xml:space="preserve">مستندات </w:t>
      </w:r>
      <w:r w:rsidRPr="00A227C9">
        <w:rPr>
          <w:rFonts w:cs="B Zar" w:hint="eastAsia"/>
          <w:rtl/>
        </w:rPr>
        <w:t>سند</w:t>
      </w:r>
      <w:r w:rsidRPr="00A227C9">
        <w:rPr>
          <w:rFonts w:cs="B Zar"/>
          <w:rtl/>
        </w:rPr>
        <w:t xml:space="preserve"> فن</w:t>
      </w:r>
      <w:r w:rsidRPr="00A227C9">
        <w:rPr>
          <w:rFonts w:cs="B Zar" w:hint="cs"/>
          <w:rtl/>
        </w:rPr>
        <w:t>ی</w:t>
      </w:r>
      <w:r w:rsidRPr="00A227C9">
        <w:rPr>
          <w:rFonts w:cs="B Zar"/>
          <w:rtl/>
        </w:rPr>
        <w:t xml:space="preserve"> </w:t>
      </w:r>
      <w:r w:rsidRPr="00A227C9">
        <w:rPr>
          <w:rFonts w:cs="B Zar" w:hint="cs"/>
          <w:rtl/>
        </w:rPr>
        <w:t xml:space="preserve">بدون قید انحصار حداقل </w:t>
      </w:r>
      <w:r w:rsidRPr="00A227C9">
        <w:rPr>
          <w:rFonts w:cs="B Zar" w:hint="eastAsia"/>
          <w:rtl/>
        </w:rPr>
        <w:t>شامل</w:t>
      </w:r>
      <w:r w:rsidRPr="00A227C9">
        <w:rPr>
          <w:rFonts w:cs="B Zar"/>
          <w:rtl/>
        </w:rPr>
        <w:t xml:space="preserve"> </w:t>
      </w:r>
      <w:r w:rsidRPr="00A227C9">
        <w:rPr>
          <w:rFonts w:cs="B Zar" w:hint="eastAsia"/>
          <w:rtl/>
        </w:rPr>
        <w:t>بخش</w:t>
      </w:r>
      <w:r w:rsidRPr="00A227C9">
        <w:rPr>
          <w:rFonts w:cs="B Zar" w:hint="cs"/>
          <w:rtl/>
        </w:rPr>
        <w:t xml:space="preserve"> </w:t>
      </w:r>
      <w:r w:rsidRPr="00A227C9">
        <w:rPr>
          <w:rFonts w:cs="B Zar" w:hint="eastAsia"/>
          <w:rtl/>
        </w:rPr>
        <w:t>ها</w:t>
      </w:r>
      <w:r w:rsidRPr="00A227C9">
        <w:rPr>
          <w:rFonts w:cs="B Zar" w:hint="cs"/>
          <w:rtl/>
        </w:rPr>
        <w:t>ی</w:t>
      </w:r>
      <w:r w:rsidRPr="00A227C9">
        <w:rPr>
          <w:rFonts w:cs="B Zar"/>
          <w:rtl/>
        </w:rPr>
        <w:t xml:space="preserve"> </w:t>
      </w:r>
      <w:r w:rsidRPr="00A227C9">
        <w:rPr>
          <w:rFonts w:cs="B Zar" w:hint="eastAsia"/>
          <w:rtl/>
        </w:rPr>
        <w:t>ذ</w:t>
      </w:r>
      <w:r w:rsidRPr="00A227C9">
        <w:rPr>
          <w:rFonts w:cs="B Zar" w:hint="cs"/>
          <w:rtl/>
        </w:rPr>
        <w:t>ی</w:t>
      </w:r>
      <w:r w:rsidRPr="00A227C9">
        <w:rPr>
          <w:rFonts w:cs="B Zar" w:hint="eastAsia"/>
          <w:rtl/>
        </w:rPr>
        <w:t>ل</w:t>
      </w:r>
      <w:r w:rsidRPr="00A227C9">
        <w:rPr>
          <w:rFonts w:cs="B Zar"/>
          <w:rtl/>
        </w:rPr>
        <w:t xml:space="preserve"> </w:t>
      </w:r>
      <w:r w:rsidRPr="00A227C9">
        <w:rPr>
          <w:rFonts w:cs="B Zar" w:hint="eastAsia"/>
          <w:rtl/>
        </w:rPr>
        <w:t>م</w:t>
      </w:r>
      <w:r w:rsidRPr="00A227C9">
        <w:rPr>
          <w:rFonts w:cs="B Zar" w:hint="cs"/>
          <w:rtl/>
        </w:rPr>
        <w:t>ی</w:t>
      </w:r>
      <w:r w:rsidRPr="00A227C9">
        <w:rPr>
          <w:rFonts w:cs="B Zar"/>
          <w:rtl/>
        </w:rPr>
        <w:softHyphen/>
      </w:r>
      <w:r w:rsidRPr="00A227C9">
        <w:rPr>
          <w:rFonts w:cs="B Zar" w:hint="eastAsia"/>
          <w:rtl/>
        </w:rPr>
        <w:t>باشد</w:t>
      </w:r>
      <w:r w:rsidRPr="00A227C9">
        <w:rPr>
          <w:rFonts w:cs="B Zar"/>
          <w:rtl/>
        </w:rPr>
        <w:t>:</w:t>
      </w:r>
    </w:p>
    <w:p w14:paraId="2DF6D6C6" w14:textId="77777777" w:rsidR="00A17BAE" w:rsidRPr="000A779A" w:rsidRDefault="00A17BAE" w:rsidP="0067671A">
      <w:pPr>
        <w:numPr>
          <w:ilvl w:val="0"/>
          <w:numId w:val="17"/>
        </w:numPr>
        <w:spacing w:after="160" w:line="276" w:lineRule="auto"/>
        <w:ind w:left="476" w:right="360" w:hanging="270"/>
        <w:contextualSpacing/>
        <w:rPr>
          <w:rFonts w:cs="B Zar"/>
          <w:rtl/>
        </w:rPr>
      </w:pPr>
      <w:r w:rsidRPr="000A779A">
        <w:rPr>
          <w:rFonts w:cs="B Zar" w:hint="cs"/>
          <w:rtl/>
        </w:rPr>
        <w:t xml:space="preserve">معرفی محصول شامل : </w:t>
      </w:r>
    </w:p>
    <w:p w14:paraId="719A24D2" w14:textId="77777777" w:rsidR="00A17BAE" w:rsidRPr="000A779A" w:rsidRDefault="00A17BAE" w:rsidP="0067671A">
      <w:pPr>
        <w:numPr>
          <w:ilvl w:val="0"/>
          <w:numId w:val="18"/>
        </w:numPr>
        <w:spacing w:after="160" w:line="276" w:lineRule="auto"/>
        <w:ind w:left="1106" w:right="360"/>
        <w:contextualSpacing/>
        <w:rPr>
          <w:rFonts w:cs="B Zar"/>
        </w:rPr>
      </w:pPr>
      <w:r w:rsidRPr="000A779A">
        <w:rPr>
          <w:rFonts w:cs="B Zar" w:hint="cs"/>
          <w:rtl/>
        </w:rPr>
        <w:lastRenderedPageBreak/>
        <w:t>نام و کاربرد</w:t>
      </w:r>
    </w:p>
    <w:p w14:paraId="418383A6" w14:textId="77777777" w:rsidR="00A17BAE" w:rsidRPr="000A779A" w:rsidRDefault="00A17BAE" w:rsidP="0067671A">
      <w:pPr>
        <w:numPr>
          <w:ilvl w:val="0"/>
          <w:numId w:val="18"/>
        </w:numPr>
        <w:spacing w:after="160" w:line="276" w:lineRule="auto"/>
        <w:ind w:left="1106" w:right="360"/>
        <w:contextualSpacing/>
        <w:rPr>
          <w:rFonts w:cs="B Zar"/>
          <w:rtl/>
        </w:rPr>
      </w:pPr>
      <w:r w:rsidRPr="000A779A">
        <w:rPr>
          <w:rFonts w:cs="B Zar" w:hint="cs"/>
          <w:rtl/>
        </w:rPr>
        <w:t>محل بکارگیری و نحوه عملکرد</w:t>
      </w:r>
    </w:p>
    <w:p w14:paraId="6D5E5EC7" w14:textId="77777777" w:rsidR="00A17BAE" w:rsidRPr="000A779A" w:rsidRDefault="00A17BAE" w:rsidP="0067671A">
      <w:pPr>
        <w:numPr>
          <w:ilvl w:val="0"/>
          <w:numId w:val="18"/>
        </w:numPr>
        <w:spacing w:after="160" w:line="276" w:lineRule="auto"/>
        <w:ind w:left="1106" w:right="360"/>
        <w:contextualSpacing/>
        <w:rPr>
          <w:rFonts w:cs="B Zar"/>
        </w:rPr>
      </w:pPr>
      <w:r w:rsidRPr="000A779A">
        <w:rPr>
          <w:rFonts w:cs="B Zar" w:hint="cs"/>
          <w:rtl/>
        </w:rPr>
        <w:t>مشخصات فنی</w:t>
      </w:r>
    </w:p>
    <w:p w14:paraId="5866F293" w14:textId="77777777" w:rsidR="00A17BAE" w:rsidRPr="000A779A" w:rsidRDefault="00A17BAE" w:rsidP="0067671A">
      <w:pPr>
        <w:numPr>
          <w:ilvl w:val="0"/>
          <w:numId w:val="18"/>
        </w:numPr>
        <w:spacing w:after="160" w:line="276" w:lineRule="auto"/>
        <w:ind w:left="1106" w:right="360"/>
        <w:contextualSpacing/>
        <w:rPr>
          <w:rFonts w:cs="B Zar"/>
        </w:rPr>
      </w:pPr>
      <w:r w:rsidRPr="000A779A">
        <w:rPr>
          <w:rFonts w:cs="B Zar" w:hint="cs"/>
          <w:rtl/>
        </w:rPr>
        <w:t>اجزا مجموعه</w:t>
      </w:r>
    </w:p>
    <w:p w14:paraId="0074DC08" w14:textId="77777777" w:rsidR="00A17BAE" w:rsidRPr="000A779A" w:rsidRDefault="00A17BAE" w:rsidP="0067671A">
      <w:pPr>
        <w:numPr>
          <w:ilvl w:val="0"/>
          <w:numId w:val="18"/>
        </w:numPr>
        <w:spacing w:after="160" w:line="276" w:lineRule="auto"/>
        <w:ind w:left="1106" w:right="360"/>
        <w:contextualSpacing/>
        <w:rPr>
          <w:rFonts w:cs="B Zar"/>
        </w:rPr>
      </w:pPr>
      <w:r w:rsidRPr="000A779A">
        <w:rPr>
          <w:rFonts w:cs="B Zar" w:hint="cs"/>
          <w:rtl/>
        </w:rPr>
        <w:t>شرایط محیطی بهره برداری و نصب قطعه</w:t>
      </w:r>
    </w:p>
    <w:p w14:paraId="1E29BE3B" w14:textId="77777777" w:rsidR="00A17BAE" w:rsidRPr="000A779A" w:rsidRDefault="00A17BAE" w:rsidP="0067671A">
      <w:pPr>
        <w:numPr>
          <w:ilvl w:val="0"/>
          <w:numId w:val="18"/>
        </w:numPr>
        <w:spacing w:after="160" w:line="276" w:lineRule="auto"/>
        <w:ind w:left="1106" w:right="360"/>
        <w:contextualSpacing/>
        <w:jc w:val="both"/>
        <w:rPr>
          <w:rFonts w:cs="B Zar"/>
        </w:rPr>
      </w:pPr>
      <w:r w:rsidRPr="000A779A">
        <w:rPr>
          <w:rFonts w:cs="B Zar" w:hint="cs"/>
          <w:rtl/>
        </w:rPr>
        <w:t xml:space="preserve">معرفی </w:t>
      </w:r>
      <w:r w:rsidRPr="000A779A">
        <w:rPr>
          <w:rFonts w:cs="B Zar" w:hint="eastAsia"/>
          <w:rtl/>
        </w:rPr>
        <w:t>استانداردها</w:t>
      </w:r>
      <w:r w:rsidRPr="000A779A">
        <w:rPr>
          <w:rFonts w:cs="B Zar" w:hint="cs"/>
          <w:rtl/>
        </w:rPr>
        <w:t>ی حاکم بر محصول و تستهای استانداردی.</w:t>
      </w:r>
    </w:p>
    <w:p w14:paraId="42738E10" w14:textId="1743C66E" w:rsidR="00A17BAE" w:rsidRPr="000A779A" w:rsidRDefault="007B2C8B" w:rsidP="0067671A">
      <w:pPr>
        <w:numPr>
          <w:ilvl w:val="0"/>
          <w:numId w:val="17"/>
        </w:numPr>
        <w:spacing w:after="160" w:line="276" w:lineRule="auto"/>
        <w:ind w:left="476" w:right="360" w:hanging="270"/>
        <w:contextualSpacing/>
        <w:jc w:val="both"/>
        <w:rPr>
          <w:rFonts w:cs="B Zar"/>
          <w:rtl/>
        </w:rPr>
      </w:pPr>
      <w:r>
        <w:rPr>
          <w:rFonts w:cs="B Zar" w:hint="cs"/>
          <w:rtl/>
        </w:rPr>
        <w:t>تست شیت ها</w:t>
      </w:r>
      <w:r w:rsidR="00A17BAE" w:rsidRPr="000A779A">
        <w:rPr>
          <w:rFonts w:cs="B Zar" w:hint="cs"/>
          <w:rtl/>
        </w:rPr>
        <w:t xml:space="preserve"> شامل :</w:t>
      </w:r>
    </w:p>
    <w:p w14:paraId="31B3D36D" w14:textId="77777777" w:rsidR="007B2C8B" w:rsidRDefault="00A17BAE" w:rsidP="007B2C8B">
      <w:pPr>
        <w:numPr>
          <w:ilvl w:val="0"/>
          <w:numId w:val="18"/>
        </w:numPr>
        <w:spacing w:after="160" w:line="276" w:lineRule="auto"/>
        <w:ind w:left="1106" w:right="360"/>
        <w:contextualSpacing/>
        <w:jc w:val="both"/>
        <w:rPr>
          <w:rFonts w:cs="B Zar"/>
        </w:rPr>
      </w:pPr>
      <w:r w:rsidRPr="000A779A">
        <w:rPr>
          <w:rFonts w:cs="B Zar" w:hint="cs"/>
          <w:rtl/>
        </w:rPr>
        <w:t>تست اجزا قبل از مونتاژ</w:t>
      </w:r>
    </w:p>
    <w:p w14:paraId="74ECC9DE" w14:textId="77777777" w:rsidR="007B2C8B" w:rsidRDefault="00A17BAE" w:rsidP="007B2C8B">
      <w:pPr>
        <w:numPr>
          <w:ilvl w:val="0"/>
          <w:numId w:val="18"/>
        </w:numPr>
        <w:spacing w:after="160" w:line="276" w:lineRule="auto"/>
        <w:ind w:left="1106" w:right="360"/>
        <w:contextualSpacing/>
        <w:jc w:val="both"/>
        <w:rPr>
          <w:rFonts w:cs="B Zar"/>
        </w:rPr>
      </w:pPr>
      <w:r w:rsidRPr="007B2C8B">
        <w:rPr>
          <w:rFonts w:cs="B Zar" w:hint="cs"/>
          <w:rtl/>
        </w:rPr>
        <w:t>تست مجموعه بعد از مونتاژ</w:t>
      </w:r>
    </w:p>
    <w:p w14:paraId="50DA4614" w14:textId="37B9FB5C" w:rsidR="00A17BAE" w:rsidRPr="007B2C8B" w:rsidRDefault="00A17BAE" w:rsidP="007B2C8B">
      <w:pPr>
        <w:numPr>
          <w:ilvl w:val="0"/>
          <w:numId w:val="18"/>
        </w:numPr>
        <w:spacing w:after="160" w:line="276" w:lineRule="auto"/>
        <w:ind w:left="1106" w:right="360"/>
        <w:contextualSpacing/>
        <w:jc w:val="both"/>
        <w:rPr>
          <w:rFonts w:cs="B Zar"/>
          <w:rtl/>
        </w:rPr>
      </w:pPr>
      <w:r w:rsidRPr="007B2C8B">
        <w:rPr>
          <w:rFonts w:cs="B Zar" w:hint="cs"/>
          <w:rtl/>
        </w:rPr>
        <w:t>تست گرم مجموعه</w:t>
      </w:r>
    </w:p>
    <w:p w14:paraId="24D2AB96" w14:textId="77777777" w:rsidR="00A17BAE" w:rsidRPr="000A779A" w:rsidRDefault="00A17BAE" w:rsidP="0067671A">
      <w:pPr>
        <w:numPr>
          <w:ilvl w:val="0"/>
          <w:numId w:val="18"/>
        </w:numPr>
        <w:spacing w:after="160" w:line="276" w:lineRule="auto"/>
        <w:ind w:left="1106" w:right="360"/>
        <w:contextualSpacing/>
        <w:jc w:val="both"/>
        <w:rPr>
          <w:rFonts w:cs="B Zar"/>
          <w:rtl/>
        </w:rPr>
      </w:pPr>
      <w:r w:rsidRPr="000A779A">
        <w:rPr>
          <w:rFonts w:cs="B Zar" w:hint="cs"/>
          <w:rtl/>
        </w:rPr>
        <w:t>تست های محیطی</w:t>
      </w:r>
    </w:p>
    <w:p w14:paraId="410D62B3" w14:textId="33BDE7FA" w:rsidR="00A17BAE" w:rsidRPr="000A779A" w:rsidRDefault="00A17BAE" w:rsidP="007B2C8B">
      <w:pPr>
        <w:numPr>
          <w:ilvl w:val="0"/>
          <w:numId w:val="18"/>
        </w:numPr>
        <w:spacing w:after="160" w:line="276" w:lineRule="auto"/>
        <w:ind w:left="1106" w:right="360"/>
        <w:contextualSpacing/>
        <w:jc w:val="both"/>
        <w:rPr>
          <w:rFonts w:cs="B Zar"/>
          <w:rtl/>
        </w:rPr>
      </w:pPr>
      <w:r w:rsidRPr="000A779A">
        <w:rPr>
          <w:rFonts w:cs="B Zar" w:hint="eastAsia"/>
          <w:rtl/>
        </w:rPr>
        <w:t>ارائه</w:t>
      </w:r>
      <w:r w:rsidRPr="000A779A">
        <w:rPr>
          <w:rFonts w:cs="B Zar"/>
          <w:rtl/>
        </w:rPr>
        <w:t xml:space="preserve"> </w:t>
      </w:r>
      <w:r w:rsidRPr="000A779A">
        <w:rPr>
          <w:rFonts w:cs="B Zar" w:hint="eastAsia"/>
          <w:rtl/>
        </w:rPr>
        <w:t>فرم</w:t>
      </w:r>
      <w:r w:rsidRPr="000A779A">
        <w:rPr>
          <w:rFonts w:cs="B Zar"/>
          <w:rtl/>
        </w:rPr>
        <w:t xml:space="preserve"> </w:t>
      </w:r>
      <w:r w:rsidRPr="000A779A">
        <w:rPr>
          <w:rFonts w:cs="B Zar"/>
        </w:rPr>
        <w:t>FAT</w:t>
      </w:r>
      <w:r w:rsidRPr="000A779A">
        <w:rPr>
          <w:rFonts w:cs="B Zar"/>
          <w:rtl/>
        </w:rPr>
        <w:t xml:space="preserve"> </w:t>
      </w:r>
      <w:r w:rsidRPr="000A779A">
        <w:rPr>
          <w:rFonts w:cs="B Zar" w:hint="cs"/>
          <w:rtl/>
        </w:rPr>
        <w:t xml:space="preserve"> و</w:t>
      </w:r>
      <w:r w:rsidRPr="000A779A">
        <w:rPr>
          <w:rFonts w:cs="B Zar"/>
        </w:rPr>
        <w:t>SAT</w:t>
      </w:r>
      <w:r w:rsidRPr="000A779A">
        <w:rPr>
          <w:rFonts w:cs="B Zar" w:hint="cs"/>
          <w:rtl/>
        </w:rPr>
        <w:t xml:space="preserve">  </w:t>
      </w:r>
      <w:r w:rsidR="007B2C8B">
        <w:rPr>
          <w:rFonts w:cs="B Zar" w:hint="cs"/>
          <w:rtl/>
        </w:rPr>
        <w:t xml:space="preserve">تکمیل و تایید شده </w:t>
      </w:r>
      <w:r w:rsidRPr="000A779A">
        <w:rPr>
          <w:rFonts w:cs="B Zar" w:hint="cs"/>
          <w:rtl/>
        </w:rPr>
        <w:t>تجهیز</w:t>
      </w:r>
    </w:p>
    <w:p w14:paraId="39903243" w14:textId="77777777" w:rsidR="00A17BAE" w:rsidRPr="000A779A" w:rsidRDefault="00A17BAE" w:rsidP="0067671A">
      <w:pPr>
        <w:numPr>
          <w:ilvl w:val="0"/>
          <w:numId w:val="17"/>
        </w:numPr>
        <w:spacing w:after="160" w:line="276" w:lineRule="auto"/>
        <w:ind w:left="476" w:right="360" w:hanging="270"/>
        <w:contextualSpacing/>
        <w:jc w:val="both"/>
        <w:rPr>
          <w:rFonts w:cs="B Zar"/>
        </w:rPr>
      </w:pPr>
      <w:r w:rsidRPr="000A779A">
        <w:rPr>
          <w:rFonts w:cs="B Zar" w:hint="cs"/>
          <w:rtl/>
        </w:rPr>
        <w:t>علائم و طرح های خارجی تجهیز</w:t>
      </w:r>
    </w:p>
    <w:p w14:paraId="6BE507E2" w14:textId="14396F08" w:rsidR="00A17BAE" w:rsidRPr="000A779A" w:rsidRDefault="00A17BAE" w:rsidP="00DA51C1">
      <w:pPr>
        <w:numPr>
          <w:ilvl w:val="0"/>
          <w:numId w:val="18"/>
        </w:numPr>
        <w:spacing w:after="160" w:line="276" w:lineRule="auto"/>
        <w:ind w:left="1106" w:right="360"/>
        <w:contextualSpacing/>
        <w:jc w:val="both"/>
        <w:rPr>
          <w:rFonts w:cs="B Zar"/>
          <w:rtl/>
        </w:rPr>
      </w:pPr>
      <w:r w:rsidRPr="000A779A">
        <w:rPr>
          <w:rFonts w:cs="B Zar" w:hint="cs"/>
          <w:rtl/>
        </w:rPr>
        <w:t>سازنده</w:t>
      </w:r>
      <w:r w:rsidRPr="000A779A">
        <w:rPr>
          <w:rFonts w:cs="B Zar"/>
        </w:rPr>
        <w:t xml:space="preserve"> </w:t>
      </w:r>
      <w:r w:rsidRPr="000A779A">
        <w:rPr>
          <w:rFonts w:cs="B Zar" w:hint="cs"/>
          <w:rtl/>
        </w:rPr>
        <w:t>موظف</w:t>
      </w:r>
      <w:r w:rsidRPr="000A779A">
        <w:rPr>
          <w:rFonts w:cs="B Zar"/>
        </w:rPr>
        <w:t xml:space="preserve"> </w:t>
      </w:r>
      <w:r w:rsidRPr="000A779A">
        <w:rPr>
          <w:rFonts w:cs="B Zar" w:hint="cs"/>
          <w:rtl/>
        </w:rPr>
        <w:t>به</w:t>
      </w:r>
      <w:r w:rsidRPr="000A779A">
        <w:rPr>
          <w:rFonts w:cs="B Zar"/>
        </w:rPr>
        <w:t xml:space="preserve"> </w:t>
      </w:r>
      <w:r w:rsidRPr="000A779A">
        <w:rPr>
          <w:rFonts w:cs="B Zar" w:hint="cs"/>
          <w:rtl/>
        </w:rPr>
        <w:t>پیش</w:t>
      </w:r>
      <w:r w:rsidR="00915BAF">
        <w:rPr>
          <w:rFonts w:cs="B Zar" w:hint="cs"/>
          <w:rtl/>
        </w:rPr>
        <w:t xml:space="preserve"> </w:t>
      </w:r>
      <w:r w:rsidRPr="000A779A">
        <w:rPr>
          <w:rFonts w:cs="B Zar" w:hint="cs"/>
          <w:rtl/>
        </w:rPr>
        <w:t xml:space="preserve">بینی و چاپ </w:t>
      </w:r>
      <w:r w:rsidRPr="000A779A">
        <w:rPr>
          <w:rFonts w:cs="B Zar"/>
        </w:rPr>
        <w:t xml:space="preserve"> Name Plate</w:t>
      </w:r>
      <w:r w:rsidRPr="000A779A">
        <w:rPr>
          <w:rFonts w:cs="B Zar" w:hint="cs"/>
          <w:rtl/>
        </w:rPr>
        <w:t>مناسب به همراه آرم و لوگوی شرکت بهره برداری قطار شهری مشهد و در کنار لوگوی سازنده</w:t>
      </w:r>
      <w:r w:rsidRPr="000A779A">
        <w:rPr>
          <w:rFonts w:cs="B Zar"/>
        </w:rPr>
        <w:t xml:space="preserve"> </w:t>
      </w:r>
      <w:r w:rsidRPr="000A779A">
        <w:rPr>
          <w:rFonts w:cs="B Zar" w:hint="cs"/>
          <w:rtl/>
        </w:rPr>
        <w:t>بر</w:t>
      </w:r>
      <w:r w:rsidRPr="000A779A">
        <w:rPr>
          <w:rFonts w:cs="B Zar"/>
        </w:rPr>
        <w:t xml:space="preserve"> </w:t>
      </w:r>
      <w:r w:rsidRPr="000A779A">
        <w:rPr>
          <w:rFonts w:cs="B Zar" w:hint="cs"/>
          <w:rtl/>
        </w:rPr>
        <w:t xml:space="preserve">روي </w:t>
      </w:r>
      <w:r w:rsidR="00121A49">
        <w:rPr>
          <w:rFonts w:cs="B Zar" w:hint="cs"/>
          <w:rtl/>
        </w:rPr>
        <w:t>کارت</w:t>
      </w:r>
      <w:r w:rsidRPr="000A779A">
        <w:rPr>
          <w:rFonts w:cs="B Zar" w:hint="cs"/>
          <w:rtl/>
        </w:rPr>
        <w:t xml:space="preserve"> و </w:t>
      </w:r>
      <w:r w:rsidR="00DA51C1">
        <w:rPr>
          <w:rFonts w:cs="B Zar" w:hint="cs"/>
          <w:rtl/>
        </w:rPr>
        <w:t xml:space="preserve">در روی </w:t>
      </w:r>
      <w:r w:rsidRPr="000A779A">
        <w:rPr>
          <w:rFonts w:cs="B Zar" w:hint="cs"/>
          <w:rtl/>
        </w:rPr>
        <w:t xml:space="preserve">پیشاتی بیرونی </w:t>
      </w:r>
      <w:r w:rsidR="00DA51C1">
        <w:rPr>
          <w:rFonts w:cs="B Zar" w:hint="cs"/>
          <w:rtl/>
        </w:rPr>
        <w:t>رک</w:t>
      </w:r>
      <w:r w:rsidRPr="000A779A">
        <w:rPr>
          <w:rFonts w:cs="B Zar"/>
        </w:rPr>
        <w:t xml:space="preserve"> </w:t>
      </w:r>
      <w:r w:rsidRPr="000A779A">
        <w:rPr>
          <w:rFonts w:cs="B Zar" w:hint="cs"/>
          <w:rtl/>
        </w:rPr>
        <w:t>تحويل</w:t>
      </w:r>
      <w:r w:rsidRPr="000A779A">
        <w:rPr>
          <w:rFonts w:cs="B Zar"/>
        </w:rPr>
        <w:t xml:space="preserve"> </w:t>
      </w:r>
      <w:r w:rsidRPr="000A779A">
        <w:rPr>
          <w:rFonts w:cs="B Zar" w:hint="cs"/>
          <w:rtl/>
        </w:rPr>
        <w:t>شده</w:t>
      </w:r>
      <w:r w:rsidRPr="000A779A">
        <w:rPr>
          <w:rFonts w:cs="B Zar"/>
        </w:rPr>
        <w:t xml:space="preserve"> </w:t>
      </w:r>
      <w:r w:rsidRPr="000A779A">
        <w:rPr>
          <w:rFonts w:cs="B Zar" w:hint="cs"/>
          <w:rtl/>
        </w:rPr>
        <w:t>به</w:t>
      </w:r>
      <w:r w:rsidRPr="000A779A">
        <w:rPr>
          <w:rFonts w:cs="B Zar"/>
        </w:rPr>
        <w:t xml:space="preserve"> </w:t>
      </w:r>
      <w:r w:rsidRPr="000A779A">
        <w:rPr>
          <w:rFonts w:cs="B Zar" w:hint="cs"/>
          <w:rtl/>
        </w:rPr>
        <w:t>کارفرما</w:t>
      </w:r>
      <w:r w:rsidRPr="000A779A">
        <w:rPr>
          <w:rFonts w:cs="B Zar"/>
        </w:rPr>
        <w:t xml:space="preserve"> </w:t>
      </w:r>
      <w:r w:rsidRPr="000A779A">
        <w:rPr>
          <w:rFonts w:cs="B Zar" w:hint="cs"/>
          <w:rtl/>
        </w:rPr>
        <w:t>ميباشد.</w:t>
      </w:r>
    </w:p>
    <w:p w14:paraId="4C6C573F" w14:textId="77777777" w:rsidR="00A17BAE" w:rsidRPr="000A779A" w:rsidRDefault="00A17BAE" w:rsidP="0067671A">
      <w:pPr>
        <w:numPr>
          <w:ilvl w:val="0"/>
          <w:numId w:val="17"/>
        </w:numPr>
        <w:spacing w:after="160" w:line="276" w:lineRule="auto"/>
        <w:ind w:left="476" w:right="360" w:hanging="270"/>
        <w:contextualSpacing/>
        <w:jc w:val="both"/>
        <w:rPr>
          <w:rFonts w:cs="B Zar"/>
          <w:rtl/>
        </w:rPr>
      </w:pPr>
      <w:r w:rsidRPr="000A779A">
        <w:rPr>
          <w:rFonts w:cs="B Zar" w:hint="cs"/>
          <w:rtl/>
        </w:rPr>
        <w:t>طرح بسته بندی و انبار داری</w:t>
      </w:r>
    </w:p>
    <w:p w14:paraId="735BE653" w14:textId="77777777" w:rsidR="00A17BAE" w:rsidRPr="000A779A" w:rsidRDefault="00A17BAE" w:rsidP="0067671A">
      <w:pPr>
        <w:numPr>
          <w:ilvl w:val="0"/>
          <w:numId w:val="18"/>
        </w:numPr>
        <w:spacing w:after="160" w:line="276" w:lineRule="auto"/>
        <w:ind w:left="1106" w:right="360"/>
        <w:contextualSpacing/>
        <w:jc w:val="both"/>
        <w:rPr>
          <w:rFonts w:cs="B Zar"/>
          <w:rtl/>
        </w:rPr>
      </w:pPr>
      <w:r w:rsidRPr="000A779A">
        <w:rPr>
          <w:rFonts w:cs="B Zar" w:hint="cs"/>
          <w:rtl/>
        </w:rPr>
        <w:t>نحوه انجام بسته بندی</w:t>
      </w:r>
    </w:p>
    <w:p w14:paraId="279FE136" w14:textId="77777777" w:rsidR="00A17BAE" w:rsidRPr="000A779A" w:rsidRDefault="00A17BAE" w:rsidP="0067671A">
      <w:pPr>
        <w:numPr>
          <w:ilvl w:val="0"/>
          <w:numId w:val="18"/>
        </w:numPr>
        <w:spacing w:after="160" w:line="276" w:lineRule="auto"/>
        <w:ind w:left="1106" w:right="360"/>
        <w:contextualSpacing/>
        <w:jc w:val="both"/>
        <w:rPr>
          <w:rFonts w:cs="B Zar"/>
          <w:rtl/>
        </w:rPr>
      </w:pPr>
      <w:r w:rsidRPr="000A779A">
        <w:rPr>
          <w:rFonts w:cs="B Zar" w:hint="cs"/>
          <w:rtl/>
        </w:rPr>
        <w:t>شرایط انبار داری قطعات یدکی و تجهیز</w:t>
      </w:r>
    </w:p>
    <w:p w14:paraId="3B8F8D30" w14:textId="77777777" w:rsidR="00A17BAE" w:rsidRPr="000A779A" w:rsidRDefault="00A17BAE" w:rsidP="0067671A">
      <w:pPr>
        <w:numPr>
          <w:ilvl w:val="0"/>
          <w:numId w:val="18"/>
        </w:numPr>
        <w:spacing w:after="160" w:line="276" w:lineRule="auto"/>
        <w:ind w:left="1106" w:right="360"/>
        <w:contextualSpacing/>
        <w:jc w:val="both"/>
        <w:rPr>
          <w:rFonts w:cs="B Zar"/>
          <w:rtl/>
        </w:rPr>
      </w:pPr>
      <w:r w:rsidRPr="000A779A">
        <w:rPr>
          <w:rFonts w:cs="B Zar" w:hint="cs"/>
          <w:rtl/>
        </w:rPr>
        <w:t>تعیین میزان عمر انبارداری قطعات</w:t>
      </w:r>
    </w:p>
    <w:p w14:paraId="0D28499A" w14:textId="77777777" w:rsidR="00A17BAE" w:rsidRPr="000A779A" w:rsidRDefault="00A17BAE" w:rsidP="0067671A">
      <w:pPr>
        <w:numPr>
          <w:ilvl w:val="0"/>
          <w:numId w:val="18"/>
        </w:numPr>
        <w:spacing w:after="160" w:line="276" w:lineRule="auto"/>
        <w:ind w:left="1106" w:right="360"/>
        <w:contextualSpacing/>
        <w:jc w:val="both"/>
        <w:rPr>
          <w:rFonts w:cs="B Zar"/>
          <w:rtl/>
        </w:rPr>
      </w:pPr>
      <w:r w:rsidRPr="000A779A">
        <w:rPr>
          <w:rFonts w:cs="B Zar" w:hint="cs"/>
          <w:rtl/>
        </w:rPr>
        <w:t>شرایط حمل و نقل</w:t>
      </w:r>
    </w:p>
    <w:p w14:paraId="4E5AF1DB" w14:textId="4D45C978" w:rsidR="00A17BAE" w:rsidRDefault="00A17BAE" w:rsidP="00AF066B">
      <w:pPr>
        <w:numPr>
          <w:ilvl w:val="0"/>
          <w:numId w:val="18"/>
        </w:numPr>
        <w:spacing w:after="160" w:line="276" w:lineRule="auto"/>
        <w:ind w:left="1106" w:right="360"/>
        <w:contextualSpacing/>
        <w:jc w:val="both"/>
        <w:rPr>
          <w:rFonts w:cs="B Zar"/>
        </w:rPr>
      </w:pPr>
      <w:r w:rsidRPr="000A779A">
        <w:rPr>
          <w:rFonts w:cs="B Zar" w:hint="cs"/>
          <w:rtl/>
        </w:rPr>
        <w:t>نوشته هاو علائم مورد نیاز بر روی جعبه</w:t>
      </w:r>
    </w:p>
    <w:p w14:paraId="6496F698" w14:textId="6876D4EE" w:rsidR="00A227C9" w:rsidRDefault="00A227C9" w:rsidP="00A227C9">
      <w:pPr>
        <w:pStyle w:val="ListParagraph"/>
        <w:numPr>
          <w:ilvl w:val="0"/>
          <w:numId w:val="21"/>
        </w:numPr>
        <w:autoSpaceDE w:val="0"/>
        <w:autoSpaceDN w:val="0"/>
        <w:adjustRightInd w:val="0"/>
        <w:spacing w:before="240" w:line="276" w:lineRule="auto"/>
        <w:ind w:right="360"/>
        <w:rPr>
          <w:rFonts w:cs="B Zar"/>
        </w:rPr>
      </w:pPr>
      <w:r w:rsidRPr="00A227C9">
        <w:rPr>
          <w:rFonts w:cs="B Zar" w:hint="cs"/>
          <w:rtl/>
        </w:rPr>
        <w:t>گزارشات و اسناد</w:t>
      </w:r>
      <w:r w:rsidR="005C1F0B">
        <w:rPr>
          <w:rFonts w:cs="B Zar" w:hint="cs"/>
          <w:rtl/>
        </w:rPr>
        <w:t xml:space="preserve"> دوره ا</w:t>
      </w:r>
      <w:r>
        <w:rPr>
          <w:rFonts w:cs="B Zar" w:hint="cs"/>
          <w:rtl/>
        </w:rPr>
        <w:t>ی قابل ارائه و</w:t>
      </w:r>
      <w:r w:rsidRPr="00A227C9">
        <w:rPr>
          <w:rFonts w:cs="B Zar" w:hint="cs"/>
          <w:rtl/>
        </w:rPr>
        <w:t xml:space="preserve"> در طول قرارداد توسط پیمانکار عبارتند از:</w:t>
      </w:r>
    </w:p>
    <w:p w14:paraId="0E7F237A" w14:textId="77777777" w:rsidR="00A227C9" w:rsidRPr="002D3376" w:rsidRDefault="00A227C9" w:rsidP="00A227C9">
      <w:pPr>
        <w:numPr>
          <w:ilvl w:val="2"/>
          <w:numId w:val="42"/>
        </w:numPr>
        <w:spacing w:line="276" w:lineRule="auto"/>
        <w:ind w:left="1260" w:hanging="450"/>
        <w:jc w:val="both"/>
        <w:rPr>
          <w:rFonts w:cs="B Zar"/>
          <w:sz w:val="28"/>
          <w:szCs w:val="26"/>
        </w:rPr>
      </w:pPr>
      <w:r w:rsidRPr="002D3376">
        <w:rPr>
          <w:rFonts w:cs="B Zar" w:hint="cs"/>
          <w:sz w:val="28"/>
          <w:szCs w:val="26"/>
          <w:rtl/>
        </w:rPr>
        <w:t>گزارشات آزمونهای آزمایشگاهی، کارخانه</w:t>
      </w:r>
      <w:r w:rsidRPr="002D3376">
        <w:rPr>
          <w:rFonts w:cs="B Zar" w:hint="cs"/>
          <w:sz w:val="28"/>
          <w:szCs w:val="26"/>
          <w:rtl/>
        </w:rPr>
        <w:softHyphen/>
        <w:t xml:space="preserve">ای </w:t>
      </w:r>
      <w:r w:rsidRPr="002D3376">
        <w:rPr>
          <w:rFonts w:cs="B Zar"/>
          <w:sz w:val="28"/>
          <w:szCs w:val="26"/>
        </w:rPr>
        <w:t>(FAT)</w:t>
      </w:r>
      <w:r w:rsidRPr="002D3376">
        <w:rPr>
          <w:rFonts w:cs="B Zar" w:hint="cs"/>
          <w:sz w:val="28"/>
          <w:szCs w:val="26"/>
          <w:rtl/>
        </w:rPr>
        <w:t xml:space="preserve">  و میدانی </w:t>
      </w:r>
      <w:r w:rsidRPr="002D3376">
        <w:rPr>
          <w:rFonts w:cs="B Zar"/>
          <w:sz w:val="28"/>
          <w:szCs w:val="26"/>
        </w:rPr>
        <w:t>(SAT)</w:t>
      </w:r>
    </w:p>
    <w:p w14:paraId="3E80B545" w14:textId="77777777" w:rsidR="00A227C9" w:rsidRPr="002D3376" w:rsidRDefault="00A227C9" w:rsidP="00A227C9">
      <w:pPr>
        <w:numPr>
          <w:ilvl w:val="2"/>
          <w:numId w:val="42"/>
        </w:numPr>
        <w:spacing w:line="276" w:lineRule="auto"/>
        <w:ind w:left="1260" w:hanging="450"/>
        <w:jc w:val="both"/>
        <w:rPr>
          <w:rFonts w:cs="B Zar"/>
          <w:sz w:val="28"/>
          <w:szCs w:val="26"/>
        </w:rPr>
      </w:pPr>
      <w:r w:rsidRPr="002D3376">
        <w:rPr>
          <w:rFonts w:cs="B Zar" w:hint="cs"/>
          <w:sz w:val="28"/>
          <w:szCs w:val="26"/>
          <w:rtl/>
        </w:rPr>
        <w:t>برنامه زمانبندی (گانت)</w:t>
      </w:r>
    </w:p>
    <w:p w14:paraId="6AB6E983" w14:textId="73FACCE9" w:rsidR="00A227C9" w:rsidRDefault="00A227C9" w:rsidP="00A227C9">
      <w:pPr>
        <w:numPr>
          <w:ilvl w:val="2"/>
          <w:numId w:val="42"/>
        </w:numPr>
        <w:spacing w:line="276" w:lineRule="auto"/>
        <w:ind w:left="1260" w:hanging="450"/>
        <w:jc w:val="both"/>
        <w:rPr>
          <w:rFonts w:cs="B Zar"/>
          <w:sz w:val="28"/>
          <w:szCs w:val="26"/>
        </w:rPr>
      </w:pPr>
      <w:r w:rsidRPr="002D3376">
        <w:rPr>
          <w:rFonts w:cs="B Zar" w:hint="cs"/>
          <w:sz w:val="28"/>
          <w:szCs w:val="26"/>
          <w:rtl/>
        </w:rPr>
        <w:t>گزارشات دوره</w:t>
      </w:r>
      <w:r w:rsidRPr="002D3376">
        <w:rPr>
          <w:rFonts w:cs="B Zar" w:hint="cs"/>
          <w:sz w:val="28"/>
          <w:szCs w:val="26"/>
          <w:rtl/>
        </w:rPr>
        <w:softHyphen/>
        <w:t>ای، پیشرفت، تغییرات فنی و تغییرات برنامه زمانبندی</w:t>
      </w:r>
    </w:p>
    <w:p w14:paraId="7793F6BC" w14:textId="77777777" w:rsidR="00A227C9" w:rsidRPr="00A227C9" w:rsidRDefault="00A227C9" w:rsidP="00A227C9">
      <w:pPr>
        <w:spacing w:line="276" w:lineRule="auto"/>
        <w:ind w:left="810"/>
        <w:jc w:val="both"/>
        <w:rPr>
          <w:rFonts w:cs="B Zar"/>
          <w:sz w:val="14"/>
          <w:szCs w:val="14"/>
        </w:rPr>
      </w:pPr>
    </w:p>
    <w:p w14:paraId="60DD8D35" w14:textId="43E6453B" w:rsidR="00A227C9" w:rsidRPr="00A227C9" w:rsidRDefault="00A227C9" w:rsidP="00A227C9">
      <w:pPr>
        <w:spacing w:line="276" w:lineRule="auto"/>
        <w:jc w:val="both"/>
        <w:rPr>
          <w:rFonts w:cs="B Zar"/>
          <w:b/>
          <w:bCs/>
          <w:u w:val="single"/>
        </w:rPr>
      </w:pPr>
      <w:r w:rsidRPr="00A227C9">
        <w:rPr>
          <w:rFonts w:cs="B Zar" w:hint="cs"/>
          <w:b/>
          <w:bCs/>
          <w:u w:val="single"/>
          <w:rtl/>
        </w:rPr>
        <w:t xml:space="preserve">نکته : </w:t>
      </w:r>
      <w:r w:rsidRPr="00A227C9">
        <w:rPr>
          <w:rFonts w:cs="B Zar" w:hint="cs"/>
          <w:u w:val="single"/>
          <w:rtl/>
        </w:rPr>
        <w:t>فرمت مورد تایید کارفرما در خصوص تهیه اسناد و گزارشات پس از عقد قرارداد ابلاغ خواهد شد.</w:t>
      </w:r>
    </w:p>
    <w:p w14:paraId="11FD4763" w14:textId="3F4481EB" w:rsidR="00A17BAE" w:rsidRDefault="00A17BAE" w:rsidP="00AF066B">
      <w:pPr>
        <w:pStyle w:val="ListParagraph"/>
        <w:numPr>
          <w:ilvl w:val="0"/>
          <w:numId w:val="28"/>
        </w:numPr>
        <w:spacing w:before="240" w:after="240"/>
        <w:ind w:left="270"/>
        <w:jc w:val="lowKashida"/>
        <w:rPr>
          <w:rFonts w:cs="B Titr"/>
          <w:b/>
          <w:bCs/>
          <w:sz w:val="28"/>
          <w:szCs w:val="28"/>
        </w:rPr>
      </w:pPr>
      <w:r w:rsidRPr="00AF066B">
        <w:rPr>
          <w:rFonts w:cs="B Titr" w:hint="cs"/>
          <w:b/>
          <w:bCs/>
          <w:sz w:val="28"/>
          <w:szCs w:val="28"/>
          <w:rtl/>
        </w:rPr>
        <w:t>شرایط حمل و نگهداری</w:t>
      </w:r>
    </w:p>
    <w:p w14:paraId="3CA858DD" w14:textId="4A4B2819" w:rsidR="00A17BAE" w:rsidRPr="00AF066B" w:rsidRDefault="00A17BAE" w:rsidP="004A7E6C">
      <w:pPr>
        <w:pStyle w:val="ListParagraph"/>
        <w:numPr>
          <w:ilvl w:val="1"/>
          <w:numId w:val="32"/>
        </w:numPr>
        <w:tabs>
          <w:tab w:val="left" w:pos="560"/>
        </w:tabs>
        <w:spacing w:after="240" w:line="259" w:lineRule="auto"/>
        <w:ind w:hanging="450"/>
        <w:contextualSpacing/>
        <w:jc w:val="both"/>
        <w:rPr>
          <w:rFonts w:cs="B Zar"/>
          <w:color w:val="000000"/>
        </w:rPr>
      </w:pPr>
      <w:r w:rsidRPr="00AF066B">
        <w:rPr>
          <w:rFonts w:cs="B Zar" w:hint="cs"/>
          <w:color w:val="000000"/>
          <w:rtl/>
        </w:rPr>
        <w:t>فروشنده متعهد می گردد که کلیه تجهیزات موضوع مناقصه را بر اساس استانداردهای جاری مربوطه به طریقی بسته بندی نماید که در جریان حمل و جابجایی هیچ گونه آسیبی به تجهیزات وارد نشود.</w:t>
      </w:r>
    </w:p>
    <w:p w14:paraId="2165DD18" w14:textId="77777777" w:rsidR="00A17BAE" w:rsidRPr="00B5589C" w:rsidRDefault="00A17BAE" w:rsidP="00AF066B">
      <w:pPr>
        <w:pStyle w:val="ListParagraph"/>
        <w:numPr>
          <w:ilvl w:val="1"/>
          <w:numId w:val="32"/>
        </w:numPr>
        <w:tabs>
          <w:tab w:val="left" w:pos="560"/>
        </w:tabs>
        <w:spacing w:after="240" w:line="259" w:lineRule="auto"/>
        <w:ind w:hanging="450"/>
        <w:contextualSpacing/>
        <w:jc w:val="both"/>
        <w:rPr>
          <w:rFonts w:cs="B Zar"/>
          <w:color w:val="000000"/>
        </w:rPr>
      </w:pPr>
      <w:r w:rsidRPr="00B205FC">
        <w:rPr>
          <w:rFonts w:cs="B Zar" w:hint="cs"/>
          <w:color w:val="000000"/>
          <w:rtl/>
        </w:rPr>
        <w:lastRenderedPageBreak/>
        <w:t>فروشنده متعهد است کلیه</w:t>
      </w:r>
      <w:r w:rsidRPr="00B5589C">
        <w:rPr>
          <w:rFonts w:cs="B Zar" w:hint="cs"/>
          <w:color w:val="000000"/>
          <w:rtl/>
        </w:rPr>
        <w:t xml:space="preserve"> مدارک و مشخصات فنی و شرایط نگهداری تجهیزات موضوع مناقصه را (</w:t>
      </w:r>
      <w:r w:rsidRPr="00B5589C">
        <w:rPr>
          <w:rFonts w:cs="B Zar"/>
          <w:color w:val="000000"/>
          <w:rtl/>
        </w:rPr>
        <w:t>درجه حرارت و برودت</w:t>
      </w:r>
      <w:r w:rsidRPr="00B5589C">
        <w:rPr>
          <w:rFonts w:cs="B Zar" w:hint="cs"/>
          <w:color w:val="000000"/>
          <w:rtl/>
        </w:rPr>
        <w:t xml:space="preserve">، </w:t>
      </w:r>
      <w:r w:rsidRPr="00B5589C">
        <w:rPr>
          <w:rFonts w:cs="B Zar"/>
          <w:color w:val="000000"/>
          <w:rtl/>
        </w:rPr>
        <w:t>حداکثر تعداد مجاز چ</w:t>
      </w:r>
      <w:r w:rsidRPr="00B5589C">
        <w:rPr>
          <w:rFonts w:cs="B Zar" w:hint="cs"/>
          <w:color w:val="000000"/>
          <w:rtl/>
        </w:rPr>
        <w:t>ی</w:t>
      </w:r>
      <w:r w:rsidRPr="00B5589C">
        <w:rPr>
          <w:rFonts w:cs="B Zar" w:hint="eastAsia"/>
          <w:color w:val="000000"/>
          <w:rtl/>
        </w:rPr>
        <w:t>دن</w:t>
      </w:r>
      <w:r w:rsidRPr="00B5589C">
        <w:rPr>
          <w:rFonts w:cs="B Zar"/>
          <w:color w:val="000000"/>
          <w:rtl/>
        </w:rPr>
        <w:t xml:space="preserve"> بسته ها بر رو</w:t>
      </w:r>
      <w:r w:rsidRPr="00B5589C">
        <w:rPr>
          <w:rFonts w:cs="B Zar" w:hint="cs"/>
          <w:color w:val="000000"/>
          <w:rtl/>
        </w:rPr>
        <w:t>ی</w:t>
      </w:r>
      <w:r w:rsidRPr="00B5589C">
        <w:rPr>
          <w:rFonts w:cs="B Zar"/>
          <w:color w:val="000000"/>
          <w:rtl/>
        </w:rPr>
        <w:t xml:space="preserve"> </w:t>
      </w:r>
      <w:r w:rsidRPr="00B5589C">
        <w:rPr>
          <w:rFonts w:cs="B Zar" w:hint="cs"/>
          <w:color w:val="000000"/>
          <w:rtl/>
        </w:rPr>
        <w:t>ی</w:t>
      </w:r>
      <w:r w:rsidRPr="00B5589C">
        <w:rPr>
          <w:rFonts w:cs="B Zar" w:hint="eastAsia"/>
          <w:color w:val="000000"/>
          <w:rtl/>
        </w:rPr>
        <w:t>کد</w:t>
      </w:r>
      <w:r w:rsidRPr="00B5589C">
        <w:rPr>
          <w:rFonts w:cs="B Zar" w:hint="cs"/>
          <w:color w:val="000000"/>
          <w:rtl/>
        </w:rPr>
        <w:t>ی</w:t>
      </w:r>
      <w:r w:rsidRPr="00B5589C">
        <w:rPr>
          <w:rFonts w:cs="B Zar" w:hint="eastAsia"/>
          <w:color w:val="000000"/>
          <w:rtl/>
        </w:rPr>
        <w:t>گر</w:t>
      </w:r>
      <w:r w:rsidRPr="00B5589C">
        <w:rPr>
          <w:rFonts w:cs="B Zar" w:hint="cs"/>
          <w:color w:val="000000"/>
          <w:rtl/>
        </w:rPr>
        <w:t xml:space="preserve"> و</w:t>
      </w:r>
      <w:r w:rsidRPr="00B5589C">
        <w:rPr>
          <w:rFonts w:cs="B Zar"/>
          <w:color w:val="000000"/>
          <w:rtl/>
        </w:rPr>
        <w:t xml:space="preserve"> </w:t>
      </w:r>
      <w:r w:rsidRPr="00B5589C">
        <w:rPr>
          <w:rFonts w:cs="B Zar" w:hint="cs"/>
          <w:color w:val="000000"/>
          <w:rtl/>
        </w:rPr>
        <w:t xml:space="preserve"> .... ) در  قالب نسخه چاپی یا فایل الکترونیکی (</w:t>
      </w:r>
      <w:r w:rsidRPr="00B5589C">
        <w:rPr>
          <w:rFonts w:cs="B Zar"/>
          <w:color w:val="000000"/>
        </w:rPr>
        <w:t>CD</w:t>
      </w:r>
      <w:r w:rsidRPr="00B5589C">
        <w:rPr>
          <w:rFonts w:cs="B Zar" w:hint="cs"/>
          <w:color w:val="000000"/>
          <w:rtl/>
        </w:rPr>
        <w:t>) طی نامه کتبی تحویل ناظر بر قرارداد نماید.</w:t>
      </w:r>
    </w:p>
    <w:p w14:paraId="5BDFAE25" w14:textId="77777777" w:rsidR="00A17BAE" w:rsidRPr="00B5589C" w:rsidRDefault="00A17BAE" w:rsidP="00AF066B">
      <w:pPr>
        <w:pStyle w:val="ListParagraph"/>
        <w:numPr>
          <w:ilvl w:val="1"/>
          <w:numId w:val="32"/>
        </w:numPr>
        <w:tabs>
          <w:tab w:val="left" w:pos="560"/>
        </w:tabs>
        <w:spacing w:after="240" w:line="259" w:lineRule="auto"/>
        <w:ind w:hanging="450"/>
        <w:contextualSpacing/>
        <w:jc w:val="both"/>
        <w:rPr>
          <w:rFonts w:cs="B Zar"/>
          <w:color w:val="000000"/>
        </w:rPr>
      </w:pPr>
      <w:r w:rsidRPr="00B5589C">
        <w:rPr>
          <w:rFonts w:cs="B Zar" w:hint="cs"/>
          <w:color w:val="000000"/>
          <w:rtl/>
        </w:rPr>
        <w:t>تحویل کالا درب انبار شرکت بهره برداری قطار شهری مشهد می باشد و تمامی قطعات می</w:t>
      </w:r>
      <w:r w:rsidRPr="00B5589C">
        <w:rPr>
          <w:rFonts w:cs="B Zar"/>
          <w:color w:val="000000"/>
          <w:rtl/>
        </w:rPr>
        <w:softHyphen/>
      </w:r>
      <w:r w:rsidRPr="00B5589C">
        <w:rPr>
          <w:rFonts w:cs="B Zar" w:hint="cs"/>
          <w:color w:val="000000"/>
          <w:rtl/>
        </w:rPr>
        <w:t>بایست  در بسته بندی های مجزا و استاندارد ارسال گردد.</w:t>
      </w:r>
    </w:p>
    <w:p w14:paraId="2F28A5C6" w14:textId="77777777" w:rsidR="00A17BAE" w:rsidRPr="00AF066B" w:rsidRDefault="00A17BAE" w:rsidP="00AF066B">
      <w:pPr>
        <w:spacing w:line="288" w:lineRule="auto"/>
        <w:jc w:val="both"/>
        <w:rPr>
          <w:rFonts w:cs="B Zar"/>
          <w:color w:val="000000"/>
          <w:rtl/>
        </w:rPr>
      </w:pPr>
      <w:r w:rsidRPr="00AF066B">
        <w:rPr>
          <w:rFonts w:cs="B Zar" w:hint="cs"/>
          <w:b/>
          <w:bCs/>
          <w:color w:val="000000"/>
          <w:rtl/>
        </w:rPr>
        <w:t>تبصره</w:t>
      </w:r>
      <w:r w:rsidRPr="00AF066B">
        <w:rPr>
          <w:rFonts w:cs="B Zar" w:hint="cs"/>
          <w:color w:val="000000"/>
          <w:rtl/>
        </w:rPr>
        <w:t>: فروشنده موظف است تمامی قطعات را به گونه بسته بندی نماید که شرایط نگهداری قطعات برای مدت طولانی فراهم گردیده و در برابر عوامل شیمیایی و فیزیکی زیان آور از قبیل گرد و غبار، رطوبت هوا، ضربه و فشار و ....  محافظت شده باشد</w:t>
      </w:r>
      <w:r w:rsidRPr="00AF066B">
        <w:rPr>
          <w:rFonts w:cs="B Zar" w:hint="cs"/>
          <w:color w:val="000000"/>
          <w:highlight w:val="cyan"/>
          <w:rtl/>
        </w:rPr>
        <w:t>. کارتها ساخته شده می بایست در بسته های ضد رطوبت و الکترواستاتیک قرارداده شوند.</w:t>
      </w:r>
    </w:p>
    <w:p w14:paraId="68948919" w14:textId="2F14657F" w:rsidR="00A17BAE" w:rsidRDefault="00A17BAE" w:rsidP="00002590">
      <w:pPr>
        <w:pStyle w:val="ListParagraph"/>
        <w:ind w:left="2"/>
        <w:jc w:val="lowKashida"/>
        <w:rPr>
          <w:rFonts w:cs="B Zar"/>
          <w:rtl/>
        </w:rPr>
      </w:pPr>
      <w:r w:rsidRPr="00B5589C">
        <w:rPr>
          <w:rFonts w:cs="B Zar" w:hint="cs"/>
          <w:rtl/>
        </w:rPr>
        <w:t>مثال زیر نمونه ای از مشخصات طرح بسته بندی و نکات مربوط به انبارداری قطعه می باشدکه پیشنهاد دهنده می</w:t>
      </w:r>
      <w:r w:rsidRPr="00B5589C">
        <w:rPr>
          <w:rFonts w:cs="Arial"/>
          <w:rtl/>
        </w:rPr>
        <w:t> </w:t>
      </w:r>
      <w:r w:rsidRPr="00B5589C">
        <w:rPr>
          <w:rFonts w:cs="B Zar" w:hint="cs"/>
          <w:rtl/>
        </w:rPr>
        <w:t>بایست کالاهای مورد قرارداد را در این جدول بصورت تفکیک هر قطعه درج نماید.</w:t>
      </w:r>
    </w:p>
    <w:p w14:paraId="3C8687A9" w14:textId="100F4606" w:rsidR="00002590" w:rsidRDefault="00002590" w:rsidP="00002590">
      <w:pPr>
        <w:pStyle w:val="ListParagraph"/>
        <w:ind w:left="2"/>
        <w:jc w:val="lowKashida"/>
        <w:rPr>
          <w:rFonts w:cs="B Zar"/>
          <w:rtl/>
        </w:rPr>
      </w:pPr>
    </w:p>
    <w:p w14:paraId="34FE0FAC" w14:textId="11AC1BDE" w:rsidR="00002590" w:rsidRDefault="00002590" w:rsidP="00002590">
      <w:pPr>
        <w:pStyle w:val="ListParagraph"/>
        <w:ind w:left="2"/>
        <w:jc w:val="lowKashida"/>
        <w:rPr>
          <w:rFonts w:cs="B Zar"/>
          <w:rtl/>
        </w:rPr>
      </w:pPr>
    </w:p>
    <w:p w14:paraId="12B5DA16" w14:textId="77777777" w:rsidR="00002590" w:rsidRPr="00002590" w:rsidRDefault="00002590" w:rsidP="00002590">
      <w:pPr>
        <w:pStyle w:val="ListParagraph"/>
        <w:ind w:left="2"/>
        <w:jc w:val="lowKashida"/>
        <w:rPr>
          <w:rFonts w:cs="B Zar"/>
          <w:rtl/>
        </w:rPr>
      </w:pPr>
    </w:p>
    <w:tbl>
      <w:tblPr>
        <w:bidiVisual/>
        <w:tblW w:w="4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867"/>
        <w:gridCol w:w="1704"/>
        <w:gridCol w:w="963"/>
        <w:gridCol w:w="2852"/>
      </w:tblGrid>
      <w:tr w:rsidR="00A17BAE" w:rsidRPr="00B5589C" w14:paraId="606ED866" w14:textId="77777777" w:rsidTr="00A17BAE">
        <w:trPr>
          <w:trHeight w:val="359"/>
          <w:jc w:val="center"/>
        </w:trPr>
        <w:tc>
          <w:tcPr>
            <w:tcW w:w="358" w:type="pct"/>
            <w:shd w:val="clear" w:color="auto" w:fill="FFFFFF" w:themeFill="background1"/>
            <w:vAlign w:val="center"/>
          </w:tcPr>
          <w:p w14:paraId="255C6065" w14:textId="77777777" w:rsidR="00A17BAE" w:rsidRPr="00B5589C" w:rsidRDefault="00A17BAE" w:rsidP="00A17BAE">
            <w:pPr>
              <w:pStyle w:val="ListParagraph"/>
              <w:ind w:left="0"/>
              <w:jc w:val="center"/>
              <w:rPr>
                <w:rFonts w:cs="B Zar"/>
                <w:rtl/>
              </w:rPr>
            </w:pPr>
            <w:r w:rsidRPr="00B5589C">
              <w:rPr>
                <w:rFonts w:cs="B Zar" w:hint="cs"/>
                <w:rtl/>
              </w:rPr>
              <w:t>ردیف</w:t>
            </w:r>
          </w:p>
        </w:tc>
        <w:tc>
          <w:tcPr>
            <w:tcW w:w="1173" w:type="pct"/>
            <w:shd w:val="clear" w:color="auto" w:fill="FFFFFF" w:themeFill="background1"/>
            <w:vAlign w:val="center"/>
          </w:tcPr>
          <w:p w14:paraId="63EAD423" w14:textId="77777777" w:rsidR="00A17BAE" w:rsidRPr="00B5589C" w:rsidRDefault="00A17BAE" w:rsidP="00A17BAE">
            <w:pPr>
              <w:pStyle w:val="ListParagraph"/>
              <w:ind w:left="0"/>
              <w:jc w:val="center"/>
              <w:rPr>
                <w:rFonts w:cs="B Zar"/>
                <w:rtl/>
              </w:rPr>
            </w:pPr>
            <w:r w:rsidRPr="00B5589C">
              <w:rPr>
                <w:rFonts w:cs="B Zar" w:hint="cs"/>
                <w:rtl/>
              </w:rPr>
              <w:t>نوع بسته</w:t>
            </w:r>
          </w:p>
        </w:tc>
        <w:tc>
          <w:tcPr>
            <w:tcW w:w="1072" w:type="pct"/>
            <w:shd w:val="clear" w:color="auto" w:fill="FFFFFF" w:themeFill="background1"/>
            <w:vAlign w:val="center"/>
          </w:tcPr>
          <w:p w14:paraId="42D92D90" w14:textId="77777777" w:rsidR="00A17BAE" w:rsidRPr="00B5589C" w:rsidRDefault="00A17BAE" w:rsidP="00A17BAE">
            <w:pPr>
              <w:pStyle w:val="ListParagraph"/>
              <w:ind w:left="0"/>
              <w:jc w:val="center"/>
              <w:rPr>
                <w:rFonts w:cs="B Zar"/>
                <w:rtl/>
              </w:rPr>
            </w:pPr>
            <w:r w:rsidRPr="00B5589C">
              <w:rPr>
                <w:rFonts w:cs="B Zar" w:hint="cs"/>
                <w:rtl/>
              </w:rPr>
              <w:t>ابعاد داخلی(</w:t>
            </w:r>
            <w:r w:rsidRPr="00B5589C">
              <w:rPr>
                <w:rFonts w:cs="B Zar"/>
              </w:rPr>
              <w:t>mm</w:t>
            </w:r>
            <w:r w:rsidRPr="00B5589C">
              <w:rPr>
                <w:rFonts w:cs="B Zar" w:hint="cs"/>
                <w:rtl/>
              </w:rPr>
              <w:t>)</w:t>
            </w:r>
          </w:p>
        </w:tc>
        <w:tc>
          <w:tcPr>
            <w:tcW w:w="612" w:type="pct"/>
            <w:shd w:val="clear" w:color="auto" w:fill="FFFFFF" w:themeFill="background1"/>
            <w:vAlign w:val="center"/>
          </w:tcPr>
          <w:p w14:paraId="20B5C7E7" w14:textId="77777777" w:rsidR="00A17BAE" w:rsidRPr="00B5589C" w:rsidRDefault="00A17BAE" w:rsidP="00A17BAE">
            <w:pPr>
              <w:pStyle w:val="ListParagraph"/>
              <w:ind w:left="0"/>
              <w:jc w:val="center"/>
              <w:rPr>
                <w:rFonts w:cs="B Zar"/>
                <w:rtl/>
              </w:rPr>
            </w:pPr>
            <w:r w:rsidRPr="00B5589C">
              <w:rPr>
                <w:rFonts w:cs="B Zar" w:hint="cs"/>
                <w:rtl/>
              </w:rPr>
              <w:t>جنس</w:t>
            </w:r>
          </w:p>
        </w:tc>
        <w:tc>
          <w:tcPr>
            <w:tcW w:w="1785" w:type="pct"/>
            <w:shd w:val="clear" w:color="auto" w:fill="FFFFFF" w:themeFill="background1"/>
            <w:vAlign w:val="center"/>
          </w:tcPr>
          <w:p w14:paraId="78C2B38B" w14:textId="77777777" w:rsidR="00A17BAE" w:rsidRPr="00B5589C" w:rsidRDefault="00A17BAE" w:rsidP="00A17BAE">
            <w:pPr>
              <w:pStyle w:val="ListParagraph"/>
              <w:ind w:left="0"/>
              <w:jc w:val="center"/>
              <w:rPr>
                <w:rFonts w:cs="B Zar"/>
                <w:rtl/>
              </w:rPr>
            </w:pPr>
            <w:r w:rsidRPr="00B5589C">
              <w:rPr>
                <w:rFonts w:cs="B Zar" w:hint="cs"/>
                <w:rtl/>
              </w:rPr>
              <w:t>توضیحات</w:t>
            </w:r>
          </w:p>
        </w:tc>
      </w:tr>
      <w:tr w:rsidR="00A17BAE" w:rsidRPr="00B5589C" w14:paraId="11FC28EA" w14:textId="77777777" w:rsidTr="00A17BAE">
        <w:trPr>
          <w:trHeight w:val="395"/>
          <w:jc w:val="center"/>
        </w:trPr>
        <w:tc>
          <w:tcPr>
            <w:tcW w:w="358" w:type="pct"/>
            <w:shd w:val="clear" w:color="auto" w:fill="FFFFFF" w:themeFill="background1"/>
            <w:vAlign w:val="center"/>
          </w:tcPr>
          <w:p w14:paraId="1770B978" w14:textId="77777777" w:rsidR="00A17BAE" w:rsidRPr="00B5589C" w:rsidRDefault="00A17BAE" w:rsidP="00A17BAE">
            <w:pPr>
              <w:pStyle w:val="ListParagraph"/>
              <w:ind w:left="0"/>
              <w:jc w:val="center"/>
              <w:rPr>
                <w:rFonts w:cs="B Zar"/>
                <w:rtl/>
              </w:rPr>
            </w:pPr>
            <w:r w:rsidRPr="00B5589C">
              <w:rPr>
                <w:rFonts w:cs="B Zar" w:hint="cs"/>
                <w:rtl/>
              </w:rPr>
              <w:t>1</w:t>
            </w:r>
          </w:p>
        </w:tc>
        <w:tc>
          <w:tcPr>
            <w:tcW w:w="1173" w:type="pct"/>
            <w:shd w:val="clear" w:color="auto" w:fill="FFFFFF" w:themeFill="background1"/>
            <w:vAlign w:val="center"/>
          </w:tcPr>
          <w:p w14:paraId="5A87E019" w14:textId="77777777" w:rsidR="00A17BAE" w:rsidRPr="00B5589C" w:rsidRDefault="00A17BAE" w:rsidP="00A17BAE">
            <w:pPr>
              <w:pStyle w:val="ListParagraph"/>
              <w:ind w:left="0"/>
              <w:jc w:val="center"/>
              <w:rPr>
                <w:rFonts w:cs="B Zar"/>
                <w:rtl/>
              </w:rPr>
            </w:pPr>
            <w:r w:rsidRPr="00B5589C">
              <w:rPr>
                <w:rFonts w:cs="B Zar" w:hint="cs"/>
                <w:rtl/>
              </w:rPr>
              <w:t>مثال: جعبه تکی</w:t>
            </w:r>
          </w:p>
        </w:tc>
        <w:tc>
          <w:tcPr>
            <w:tcW w:w="1072" w:type="pct"/>
            <w:shd w:val="clear" w:color="auto" w:fill="FFFFFF" w:themeFill="background1"/>
            <w:vAlign w:val="center"/>
          </w:tcPr>
          <w:p w14:paraId="29ACFF11" w14:textId="77777777" w:rsidR="00A17BAE" w:rsidRPr="00B5589C" w:rsidRDefault="00A17BAE" w:rsidP="00A17BAE">
            <w:pPr>
              <w:pStyle w:val="ListParagraph"/>
              <w:ind w:left="0"/>
              <w:jc w:val="center"/>
              <w:rPr>
                <w:rFonts w:cs="B Zar"/>
                <w:rtl/>
              </w:rPr>
            </w:pPr>
            <w:r w:rsidRPr="00B5589C">
              <w:rPr>
                <w:rFonts w:cs="B Zar" w:hint="cs"/>
                <w:rtl/>
              </w:rPr>
              <w:t>مثال: 150*75*75</w:t>
            </w:r>
          </w:p>
        </w:tc>
        <w:tc>
          <w:tcPr>
            <w:tcW w:w="612" w:type="pct"/>
            <w:shd w:val="clear" w:color="auto" w:fill="FFFFFF" w:themeFill="background1"/>
            <w:vAlign w:val="center"/>
          </w:tcPr>
          <w:p w14:paraId="6CC1FCCD" w14:textId="77777777" w:rsidR="00A17BAE" w:rsidRPr="00B5589C" w:rsidRDefault="00A17BAE" w:rsidP="00A17BAE">
            <w:pPr>
              <w:pStyle w:val="ListParagraph"/>
              <w:ind w:left="0"/>
              <w:jc w:val="center"/>
              <w:rPr>
                <w:rFonts w:cs="B Zar"/>
                <w:rtl/>
              </w:rPr>
            </w:pPr>
            <w:r w:rsidRPr="00B5589C">
              <w:rPr>
                <w:rFonts w:cs="B Zar" w:hint="cs"/>
                <w:rtl/>
              </w:rPr>
              <w:t>کارتن</w:t>
            </w:r>
          </w:p>
        </w:tc>
        <w:tc>
          <w:tcPr>
            <w:tcW w:w="1785" w:type="pct"/>
            <w:shd w:val="clear" w:color="auto" w:fill="FFFFFF" w:themeFill="background1"/>
            <w:vAlign w:val="center"/>
          </w:tcPr>
          <w:p w14:paraId="690C2534" w14:textId="77777777" w:rsidR="00A17BAE" w:rsidRPr="00B5589C" w:rsidRDefault="00A17BAE" w:rsidP="00A17BAE">
            <w:pPr>
              <w:pStyle w:val="ListParagraph"/>
              <w:ind w:left="0"/>
              <w:jc w:val="center"/>
              <w:rPr>
                <w:rFonts w:cs="B Zar"/>
                <w:rtl/>
              </w:rPr>
            </w:pPr>
          </w:p>
        </w:tc>
      </w:tr>
      <w:tr w:rsidR="00A17BAE" w:rsidRPr="00B5589C" w14:paraId="22003F33" w14:textId="77777777" w:rsidTr="00A17BAE">
        <w:trPr>
          <w:trHeight w:val="449"/>
          <w:jc w:val="center"/>
        </w:trPr>
        <w:tc>
          <w:tcPr>
            <w:tcW w:w="358" w:type="pct"/>
            <w:shd w:val="clear" w:color="auto" w:fill="FFFFFF" w:themeFill="background1"/>
            <w:vAlign w:val="center"/>
          </w:tcPr>
          <w:p w14:paraId="11BA5780" w14:textId="77777777" w:rsidR="00A17BAE" w:rsidRPr="00B5589C" w:rsidRDefault="00A17BAE" w:rsidP="00A17BAE">
            <w:pPr>
              <w:pStyle w:val="ListParagraph"/>
              <w:ind w:left="0"/>
              <w:jc w:val="center"/>
              <w:rPr>
                <w:rFonts w:cs="B Zar"/>
                <w:rtl/>
              </w:rPr>
            </w:pPr>
            <w:r w:rsidRPr="00B5589C">
              <w:rPr>
                <w:rFonts w:cs="B Zar" w:hint="cs"/>
                <w:rtl/>
              </w:rPr>
              <w:t>2</w:t>
            </w:r>
          </w:p>
        </w:tc>
        <w:tc>
          <w:tcPr>
            <w:tcW w:w="1173" w:type="pct"/>
            <w:shd w:val="clear" w:color="auto" w:fill="FFFFFF" w:themeFill="background1"/>
            <w:vAlign w:val="center"/>
          </w:tcPr>
          <w:p w14:paraId="34BB8FB5" w14:textId="77777777" w:rsidR="00A17BAE" w:rsidRPr="00B5589C" w:rsidRDefault="00A17BAE" w:rsidP="00A17BAE">
            <w:pPr>
              <w:pStyle w:val="ListParagraph"/>
              <w:ind w:left="0"/>
              <w:jc w:val="center"/>
              <w:rPr>
                <w:rFonts w:cs="B Zar"/>
                <w:rtl/>
              </w:rPr>
            </w:pPr>
            <w:r w:rsidRPr="00B5589C">
              <w:rPr>
                <w:rFonts w:cs="B Zar" w:hint="cs"/>
                <w:rtl/>
              </w:rPr>
              <w:t>مثال:کارتن مادر 12 تایی</w:t>
            </w:r>
          </w:p>
        </w:tc>
        <w:tc>
          <w:tcPr>
            <w:tcW w:w="1072" w:type="pct"/>
            <w:shd w:val="clear" w:color="auto" w:fill="FFFFFF" w:themeFill="background1"/>
            <w:vAlign w:val="center"/>
          </w:tcPr>
          <w:p w14:paraId="1A84F42A" w14:textId="77777777" w:rsidR="00A17BAE" w:rsidRPr="00B5589C" w:rsidRDefault="00A17BAE" w:rsidP="00A17BAE">
            <w:pPr>
              <w:pStyle w:val="ListParagraph"/>
              <w:ind w:left="0"/>
              <w:jc w:val="center"/>
              <w:rPr>
                <w:rFonts w:cs="B Zar"/>
                <w:rtl/>
              </w:rPr>
            </w:pPr>
            <w:r w:rsidRPr="00B5589C">
              <w:rPr>
                <w:rFonts w:cs="B Zar" w:hint="cs"/>
                <w:rtl/>
              </w:rPr>
              <w:t>مثال: 10*5*5</w:t>
            </w:r>
          </w:p>
        </w:tc>
        <w:tc>
          <w:tcPr>
            <w:tcW w:w="612" w:type="pct"/>
            <w:shd w:val="clear" w:color="auto" w:fill="FFFFFF" w:themeFill="background1"/>
            <w:vAlign w:val="center"/>
          </w:tcPr>
          <w:p w14:paraId="7997A7D3" w14:textId="77777777" w:rsidR="00A17BAE" w:rsidRPr="00B5589C" w:rsidRDefault="00A17BAE" w:rsidP="00A17BAE">
            <w:pPr>
              <w:pStyle w:val="ListParagraph"/>
              <w:ind w:left="0"/>
              <w:jc w:val="center"/>
              <w:rPr>
                <w:rFonts w:cs="B Zar"/>
                <w:rtl/>
              </w:rPr>
            </w:pPr>
            <w:r w:rsidRPr="00B5589C">
              <w:rPr>
                <w:rFonts w:cs="B Zar" w:hint="cs"/>
                <w:rtl/>
              </w:rPr>
              <w:t>کارتن</w:t>
            </w:r>
          </w:p>
        </w:tc>
        <w:tc>
          <w:tcPr>
            <w:tcW w:w="1785" w:type="pct"/>
            <w:shd w:val="clear" w:color="auto" w:fill="FFFFFF" w:themeFill="background1"/>
            <w:vAlign w:val="center"/>
          </w:tcPr>
          <w:p w14:paraId="4A0E4F2D" w14:textId="77777777" w:rsidR="00A17BAE" w:rsidRPr="00B5589C" w:rsidRDefault="00A17BAE" w:rsidP="00A17BAE">
            <w:pPr>
              <w:pStyle w:val="ListParagraph"/>
              <w:ind w:left="0"/>
              <w:jc w:val="center"/>
              <w:rPr>
                <w:rFonts w:cs="B Zar"/>
                <w:rtl/>
              </w:rPr>
            </w:pPr>
          </w:p>
        </w:tc>
      </w:tr>
    </w:tbl>
    <w:p w14:paraId="5C5FD70E" w14:textId="77777777" w:rsidR="00A17BAE" w:rsidRPr="00B5589C" w:rsidRDefault="00A17BAE" w:rsidP="00AF066B">
      <w:pPr>
        <w:pStyle w:val="ListParagraph"/>
        <w:numPr>
          <w:ilvl w:val="1"/>
          <w:numId w:val="32"/>
        </w:numPr>
        <w:tabs>
          <w:tab w:val="left" w:pos="560"/>
        </w:tabs>
        <w:spacing w:after="240" w:line="259" w:lineRule="auto"/>
        <w:ind w:hanging="450"/>
        <w:contextualSpacing/>
        <w:jc w:val="both"/>
        <w:rPr>
          <w:rFonts w:cs="B Zar"/>
          <w:color w:val="000000"/>
        </w:rPr>
      </w:pPr>
      <w:r w:rsidRPr="00B5589C">
        <w:rPr>
          <w:rFonts w:cs="B Zar" w:hint="cs"/>
          <w:color w:val="000000"/>
          <w:rtl/>
        </w:rPr>
        <w:t>نحوه بسته بندی می بایست بطور دقیق شرح داده شده و همچنین علائم هشدار دهنده بر روی جعبه و طرح برچسب مورد نیاز روی جعبه تکی و مادر قطعات  الصاق گردد.(مشابه علائم نمونه ذیل)</w:t>
      </w:r>
    </w:p>
    <w:p w14:paraId="5A4E45B7" w14:textId="77777777" w:rsidR="00A17BAE" w:rsidRPr="00B5589C" w:rsidRDefault="00A17BAE" w:rsidP="00A17BAE">
      <w:pPr>
        <w:pStyle w:val="ListParagraph"/>
        <w:tabs>
          <w:tab w:val="left" w:pos="560"/>
        </w:tabs>
        <w:spacing w:after="160" w:line="259" w:lineRule="auto"/>
        <w:jc w:val="center"/>
        <w:rPr>
          <w:rFonts w:cs="B Zar"/>
          <w:color w:val="000000"/>
          <w:rtl/>
        </w:rPr>
      </w:pPr>
      <w:r w:rsidRPr="00B5589C">
        <w:rPr>
          <w:rFonts w:cs="B Zar"/>
          <w:noProof/>
          <w:color w:val="000000"/>
          <w:lang w:bidi="ar-SA"/>
        </w:rPr>
        <w:drawing>
          <wp:inline distT="0" distB="0" distL="0" distR="0" wp14:anchorId="67D4263B" wp14:editId="50CB8F88">
            <wp:extent cx="3481917" cy="9334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504" cy="936020"/>
                    </a:xfrm>
                    <a:prstGeom prst="rect">
                      <a:avLst/>
                    </a:prstGeom>
                    <a:noFill/>
                    <a:ln>
                      <a:noFill/>
                    </a:ln>
                  </pic:spPr>
                </pic:pic>
              </a:graphicData>
            </a:graphic>
          </wp:inline>
        </w:drawing>
      </w:r>
    </w:p>
    <w:p w14:paraId="2135976D" w14:textId="3771EAE5" w:rsidR="00A17BAE" w:rsidRPr="00A227C9" w:rsidRDefault="00AF066B" w:rsidP="00A227C9">
      <w:pPr>
        <w:pStyle w:val="ListParagraph"/>
        <w:numPr>
          <w:ilvl w:val="1"/>
          <w:numId w:val="32"/>
        </w:numPr>
        <w:tabs>
          <w:tab w:val="left" w:pos="560"/>
        </w:tabs>
        <w:spacing w:after="240" w:line="259" w:lineRule="auto"/>
        <w:ind w:hanging="450"/>
        <w:contextualSpacing/>
        <w:jc w:val="both"/>
        <w:rPr>
          <w:rFonts w:cs="B Zar"/>
          <w:color w:val="000000"/>
          <w:rtl/>
        </w:rPr>
      </w:pPr>
      <w:r w:rsidRPr="00205290">
        <w:rPr>
          <w:noProof/>
          <w:lang w:bidi="ar-SA"/>
        </w:rPr>
        <w:drawing>
          <wp:anchor distT="0" distB="0" distL="114300" distR="114300" simplePos="0" relativeHeight="251667456" behindDoc="0" locked="0" layoutInCell="1" allowOverlap="1" wp14:anchorId="2C4E360A" wp14:editId="2BAE8547">
            <wp:simplePos x="0" y="0"/>
            <wp:positionH relativeFrom="column">
              <wp:posOffset>628015</wp:posOffset>
            </wp:positionH>
            <wp:positionV relativeFrom="paragraph">
              <wp:posOffset>1065530</wp:posOffset>
            </wp:positionV>
            <wp:extent cx="4500245" cy="1924050"/>
            <wp:effectExtent l="19050" t="19050" r="14605"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245" cy="1924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17BAE" w:rsidRPr="00B5589C">
        <w:rPr>
          <w:rFonts w:cs="B Zar" w:hint="cs"/>
          <w:color w:val="000000"/>
          <w:rtl/>
        </w:rPr>
        <w:t>طرح گسترده جعبه های بسته بندی نیز می بایست پیش از بسته بندی و حمل کالا، ارائه و به تایید دستگاه نظارت برسد. طرح برچسب جعبه نیز در تصویر زیر قابل مشاهده بوده که پیشنهاد دهنده می بایست این برچسب را برای جعبه های هر قطعه تکمیل و روی آن لیبل نماید:</w:t>
      </w:r>
    </w:p>
    <w:p w14:paraId="11B130DE" w14:textId="61742DAC" w:rsidR="00A17BAE" w:rsidRPr="00CD4F57" w:rsidRDefault="00A17BAE" w:rsidP="00CD4F57">
      <w:pPr>
        <w:pStyle w:val="ListParagraph"/>
        <w:numPr>
          <w:ilvl w:val="0"/>
          <w:numId w:val="28"/>
        </w:numPr>
        <w:spacing w:before="240" w:line="276" w:lineRule="auto"/>
        <w:ind w:left="360"/>
        <w:jc w:val="lowKashida"/>
        <w:rPr>
          <w:rFonts w:cs="B Titr"/>
          <w:b/>
          <w:bCs/>
          <w:sz w:val="28"/>
          <w:szCs w:val="28"/>
        </w:rPr>
      </w:pPr>
      <w:r w:rsidRPr="00FF2A6E">
        <w:rPr>
          <w:rFonts w:cs="B Titr" w:hint="cs"/>
          <w:b/>
          <w:bCs/>
          <w:sz w:val="28"/>
          <w:szCs w:val="28"/>
          <w:rtl/>
        </w:rPr>
        <w:lastRenderedPageBreak/>
        <w:t>دوره تضمین و گارانتی تجهیز</w:t>
      </w:r>
    </w:p>
    <w:p w14:paraId="55AC7F33" w14:textId="599FBEB2" w:rsidR="00A17BAE" w:rsidRPr="00AF066B" w:rsidRDefault="00A17BAE" w:rsidP="00AF066B">
      <w:pPr>
        <w:pStyle w:val="ListParagraph"/>
        <w:numPr>
          <w:ilvl w:val="1"/>
          <w:numId w:val="33"/>
        </w:numPr>
        <w:tabs>
          <w:tab w:val="left" w:pos="450"/>
        </w:tabs>
        <w:spacing w:after="160" w:line="259" w:lineRule="auto"/>
        <w:ind w:right="-90" w:hanging="450"/>
        <w:contextualSpacing/>
        <w:jc w:val="both"/>
        <w:rPr>
          <w:rFonts w:cs="B Zar"/>
        </w:rPr>
      </w:pPr>
      <w:r w:rsidRPr="00AF066B">
        <w:rPr>
          <w:rFonts w:cs="B Zar" w:hint="cs"/>
          <w:rtl/>
        </w:rPr>
        <w:t>دوره تضمین کالا(دوره گارانتی) به دوره ای اطلاق می شود که سازنده طی آن موظف است در صورت بروز هرگونه اشکال در کالای تحویلی که ناشی از قصور سازنده باشد، نسبت به تعمیر و در صورت عدم امکان تعمیر تعویض کامل می باشد. این دوره از تاریخ ابلاغ صورتجلسه تحویل موقت آغاز میشود</w:t>
      </w:r>
      <w:r w:rsidRPr="00AF066B">
        <w:rPr>
          <w:rFonts w:cs="B Zar"/>
        </w:rPr>
        <w:t xml:space="preserve"> </w:t>
      </w:r>
      <w:r w:rsidRPr="00AF066B">
        <w:rPr>
          <w:rFonts w:cs="B Zar" w:hint="cs"/>
          <w:rtl/>
        </w:rPr>
        <w:t>.</w:t>
      </w:r>
    </w:p>
    <w:p w14:paraId="5FA95452" w14:textId="77777777" w:rsidR="00A17BAE" w:rsidRPr="000A779A" w:rsidRDefault="00A17BAE" w:rsidP="00AF066B">
      <w:pPr>
        <w:pStyle w:val="ListParagraph"/>
        <w:numPr>
          <w:ilvl w:val="1"/>
          <w:numId w:val="33"/>
        </w:numPr>
        <w:tabs>
          <w:tab w:val="left" w:pos="450"/>
        </w:tabs>
        <w:spacing w:after="160" w:line="259" w:lineRule="auto"/>
        <w:ind w:right="-90" w:hanging="450"/>
        <w:contextualSpacing/>
        <w:jc w:val="both"/>
        <w:rPr>
          <w:rFonts w:cs="B Zar"/>
        </w:rPr>
      </w:pPr>
      <w:r w:rsidRPr="000A779A">
        <w:rPr>
          <w:rFonts w:cs="B Zar" w:hint="cs"/>
          <w:rtl/>
        </w:rPr>
        <w:t>اگر در دوره تضمین، مشکل جدی و سریالی در کلیه قطعات مشاهده گردد ، سازنده مکلف است اقدامات اصلاحی کامل در قطعات موضوع قرارداد را با هزینه خود به انجام رسانیده که دوره تضمین قطعات براساس کالای های جدید تحویلی مجددا از ابتدا آغاز و محاسبه خواهد گردید.</w:t>
      </w:r>
    </w:p>
    <w:p w14:paraId="7E14C2AC" w14:textId="77777777" w:rsidR="00A17BAE" w:rsidRPr="000A779A" w:rsidRDefault="00A17BAE" w:rsidP="00AF066B">
      <w:pPr>
        <w:pStyle w:val="ListParagraph"/>
        <w:numPr>
          <w:ilvl w:val="1"/>
          <w:numId w:val="33"/>
        </w:numPr>
        <w:tabs>
          <w:tab w:val="left" w:pos="450"/>
        </w:tabs>
        <w:spacing w:after="160" w:line="259" w:lineRule="auto"/>
        <w:ind w:right="-90" w:hanging="450"/>
        <w:contextualSpacing/>
        <w:jc w:val="both"/>
        <w:rPr>
          <w:rFonts w:cs="B Zar"/>
        </w:rPr>
      </w:pPr>
      <w:r w:rsidRPr="000A779A">
        <w:rPr>
          <w:rFonts w:cs="B Zar" w:hint="cs"/>
          <w:rtl/>
        </w:rPr>
        <w:t>اگر در دوره تضمین ، معایب و نقایصی در قطعات مشهود شود که ناشی از عدم رعایت استانداردها، مشخصات فنی کالا و یا مصرف مواد و مصالح نامرغوب از سوی سازنده باشد ، سازنده مکلف است کالاهای موضوع قرارداد را با هزینه خود تأمین نماید. برای این منظور کارفرما مراتب را با ذکر معایب و نقایص آنها کتبا به سازنده ابلاغ می کند و سازنده می بایست حداکثر ظرف مدت 30 روز پس از ابلاغ مراتب، نسبت به جایگزینی اقلام اعلام شده اقدام نماید.هرگاه سازنده در انجام این تعهد قصور ورزد و یا تعلل نماید، کارفرما نسبت به رفع نقیصه راسا و یا به هر ترتیب که مقتضی بداند اقدام نموده و محق خواهد بودنسبت به تامین هزینه های مربوطه از محل تضامین و سپرده های سازنده اقدام نماید.</w:t>
      </w:r>
    </w:p>
    <w:p w14:paraId="7D7D4E78" w14:textId="77777777" w:rsidR="00A17BAE" w:rsidRPr="00A243A5" w:rsidRDefault="00A17BAE" w:rsidP="00AF066B">
      <w:pPr>
        <w:pStyle w:val="ListParagraph"/>
        <w:numPr>
          <w:ilvl w:val="1"/>
          <w:numId w:val="33"/>
        </w:numPr>
        <w:tabs>
          <w:tab w:val="left" w:pos="450"/>
        </w:tabs>
        <w:spacing w:after="160" w:line="259" w:lineRule="auto"/>
        <w:ind w:right="-90" w:hanging="450"/>
        <w:contextualSpacing/>
        <w:jc w:val="both"/>
        <w:rPr>
          <w:rFonts w:cs="B Zar"/>
        </w:rPr>
      </w:pPr>
      <w:r w:rsidRPr="00A243A5">
        <w:rPr>
          <w:rFonts w:cs="B Zar" w:hint="cs"/>
          <w:rtl/>
        </w:rPr>
        <w:t>کالاهایی که در طول مراحل تولید و گارانتی معیوب تشخیص داده می شوند و قابل تعمیر نباشد، قابل تحویل دهی بعنوان قطعه جایگزین نمی باشند و کالای آسیب دیده یا معیوب به سازنده مسترد نخواهد شد.</w:t>
      </w:r>
    </w:p>
    <w:p w14:paraId="799A80D8" w14:textId="02B3A98E" w:rsidR="00A81BFD" w:rsidRPr="00002590" w:rsidRDefault="00A17BAE" w:rsidP="00002590">
      <w:pPr>
        <w:pStyle w:val="ListParagraph"/>
        <w:numPr>
          <w:ilvl w:val="1"/>
          <w:numId w:val="33"/>
        </w:numPr>
        <w:tabs>
          <w:tab w:val="left" w:pos="450"/>
        </w:tabs>
        <w:spacing w:after="160" w:line="259" w:lineRule="auto"/>
        <w:ind w:right="-90" w:hanging="450"/>
        <w:contextualSpacing/>
        <w:jc w:val="both"/>
        <w:rPr>
          <w:rFonts w:cs="B Zar"/>
        </w:rPr>
      </w:pPr>
      <w:r w:rsidRPr="000A779A">
        <w:rPr>
          <w:rFonts w:cs="B Zar" w:hint="cs"/>
          <w:rtl/>
        </w:rPr>
        <w:t>مدت زمان نصب و انجام تست های میدانی نمونه ساخته شده اولیه در سایت شرکت بهره برداری قطار شهری مشهد به مدت سه  ماه خواهد بود که این میزان باید در برنامه زمانبندی سازنده پیش بینی و لحاظ گردد.</w:t>
      </w:r>
    </w:p>
    <w:p w14:paraId="4BDD42E3" w14:textId="77777777" w:rsidR="00A17BAE" w:rsidRPr="00FF2A6E" w:rsidRDefault="00A17BAE" w:rsidP="0067671A">
      <w:pPr>
        <w:pStyle w:val="ListParagraph"/>
        <w:numPr>
          <w:ilvl w:val="0"/>
          <w:numId w:val="28"/>
        </w:numPr>
        <w:spacing w:before="240" w:line="276" w:lineRule="auto"/>
        <w:ind w:left="360"/>
        <w:jc w:val="lowKashida"/>
        <w:rPr>
          <w:rFonts w:cs="B Titr"/>
          <w:b/>
          <w:bCs/>
          <w:sz w:val="28"/>
          <w:szCs w:val="28"/>
          <w:rtl/>
        </w:rPr>
      </w:pPr>
      <w:r w:rsidRPr="00FF2A6E">
        <w:rPr>
          <w:rFonts w:cs="B Titr" w:hint="cs"/>
          <w:b/>
          <w:bCs/>
          <w:sz w:val="28"/>
          <w:szCs w:val="28"/>
          <w:rtl/>
        </w:rPr>
        <w:t>تعهدات فنی سازنده و نحوه تحویل گیری:</w:t>
      </w:r>
    </w:p>
    <w:p w14:paraId="025BEE1D" w14:textId="05FF8E13" w:rsidR="00A17BAE" w:rsidRPr="00AF066B" w:rsidRDefault="00A17BAE" w:rsidP="00AF066B">
      <w:pPr>
        <w:pStyle w:val="ListParagraph"/>
        <w:numPr>
          <w:ilvl w:val="1"/>
          <w:numId w:val="34"/>
        </w:numPr>
        <w:spacing w:after="160" w:line="259" w:lineRule="auto"/>
        <w:ind w:right="360" w:hanging="450"/>
        <w:contextualSpacing/>
        <w:jc w:val="both"/>
        <w:rPr>
          <w:rFonts w:cs="B Zar"/>
        </w:rPr>
      </w:pPr>
      <w:r w:rsidRPr="00AF066B">
        <w:rPr>
          <w:rFonts w:cs="B Zar" w:hint="cs"/>
          <w:rtl/>
        </w:rPr>
        <w:t>سازنده با امضا این قرارداد اعلام نموده ازکلیه استانداردهای فنی، آزمون هاوتستهای ساخت وعملکردی مرتبط با قطعات موضوع قرارداد و همچنین کلیه آزمایشگاههای معتبر دارای صلاحیت تایید قطعات،آگاه و به آنها تسلط داشته و کلیه هزینه های مربوط به آنها را در قیمت پیشنهادی خود لحاظ نموده است.</w:t>
      </w:r>
    </w:p>
    <w:p w14:paraId="1BCA7460" w14:textId="77777777" w:rsidR="00A17BAE" w:rsidRPr="000A779A" w:rsidRDefault="00A17BAE" w:rsidP="00A17BAE">
      <w:pPr>
        <w:spacing w:after="160" w:line="259" w:lineRule="auto"/>
        <w:ind w:right="360"/>
        <w:contextualSpacing/>
        <w:jc w:val="both"/>
        <w:rPr>
          <w:rFonts w:cs="B Zar"/>
        </w:rPr>
      </w:pPr>
      <w:r w:rsidRPr="000A779A">
        <w:rPr>
          <w:rFonts w:cs="B Zar" w:hint="cs"/>
          <w:b/>
          <w:bCs/>
          <w:rtl/>
        </w:rPr>
        <w:t>تبصره:</w:t>
      </w:r>
      <w:r w:rsidRPr="000A779A">
        <w:rPr>
          <w:rFonts w:cs="B Zar" w:hint="cs"/>
          <w:rtl/>
        </w:rPr>
        <w:t xml:space="preserve"> مسئولیت انجام کلیه تستهای ماهیتی ، ساخت کارخانه ای و عملکردی (</w:t>
      </w:r>
      <w:r w:rsidRPr="000A779A">
        <w:rPr>
          <w:rFonts w:cs="B Zar"/>
        </w:rPr>
        <w:t xml:space="preserve"> Routine Test </w:t>
      </w:r>
      <w:r w:rsidRPr="000A779A">
        <w:rPr>
          <w:rFonts w:cs="B Zar"/>
          <w:rtl/>
        </w:rPr>
        <w:t>،</w:t>
      </w:r>
      <w:r w:rsidRPr="000A779A">
        <w:rPr>
          <w:rFonts w:cs="B Zar"/>
        </w:rPr>
        <w:t xml:space="preserve">(Type Test </w:t>
      </w:r>
      <w:r w:rsidRPr="000A779A">
        <w:rPr>
          <w:rFonts w:cs="B Zar" w:hint="cs"/>
          <w:rtl/>
        </w:rPr>
        <w:t xml:space="preserve"> به عهده سازنده می باشد.</w:t>
      </w:r>
    </w:p>
    <w:p w14:paraId="40DF564D" w14:textId="77777777" w:rsidR="00A17BAE" w:rsidRPr="000A779A" w:rsidRDefault="00A17BAE" w:rsidP="00AF066B">
      <w:pPr>
        <w:pStyle w:val="ListParagraph"/>
        <w:numPr>
          <w:ilvl w:val="1"/>
          <w:numId w:val="34"/>
        </w:numPr>
        <w:spacing w:after="160" w:line="259" w:lineRule="auto"/>
        <w:ind w:right="360" w:hanging="450"/>
        <w:contextualSpacing/>
        <w:jc w:val="both"/>
        <w:rPr>
          <w:rFonts w:cs="B Zar"/>
        </w:rPr>
      </w:pPr>
      <w:r w:rsidRPr="000A779A">
        <w:rPr>
          <w:rFonts w:cs="B Zar" w:hint="cs"/>
          <w:rtl/>
        </w:rPr>
        <w:t>سازنده موظف است گانت برنامه زمانی برای ساخت و تحویل قطعات نمونه اولیه و مابقی محصول را به دستگاه نظارت ارائه نماید.</w:t>
      </w:r>
    </w:p>
    <w:p w14:paraId="52FEA721" w14:textId="77777777" w:rsidR="00A17BAE" w:rsidRPr="000A779A" w:rsidRDefault="00A17BAE" w:rsidP="00AF066B">
      <w:pPr>
        <w:pStyle w:val="ListParagraph"/>
        <w:numPr>
          <w:ilvl w:val="1"/>
          <w:numId w:val="34"/>
        </w:numPr>
        <w:spacing w:after="160" w:line="259" w:lineRule="auto"/>
        <w:ind w:right="360" w:hanging="450"/>
        <w:contextualSpacing/>
        <w:jc w:val="both"/>
        <w:rPr>
          <w:rFonts w:cs="B Zar"/>
        </w:rPr>
      </w:pPr>
      <w:r w:rsidRPr="000A779A">
        <w:rPr>
          <w:rFonts w:cs="B Zar" w:hint="cs"/>
          <w:rtl/>
        </w:rPr>
        <w:t>اجرای نصب و تست میدانی تجهیز با قبول تمام مسئولیت های ریسک  و با حضور نمایندگان کارفرما به عهده سازنده می باشد.</w:t>
      </w:r>
    </w:p>
    <w:p w14:paraId="0E5E910E" w14:textId="77777777" w:rsidR="00A17BAE" w:rsidRPr="000A779A" w:rsidRDefault="00A17BAE" w:rsidP="00AF066B">
      <w:pPr>
        <w:pStyle w:val="ListParagraph"/>
        <w:numPr>
          <w:ilvl w:val="1"/>
          <w:numId w:val="34"/>
        </w:numPr>
        <w:spacing w:after="160" w:line="259" w:lineRule="auto"/>
        <w:ind w:right="360" w:hanging="450"/>
        <w:contextualSpacing/>
        <w:jc w:val="both"/>
        <w:rPr>
          <w:rFonts w:cs="B Zar"/>
          <w:rtl/>
        </w:rPr>
      </w:pPr>
      <w:r w:rsidRPr="000A779A">
        <w:rPr>
          <w:rFonts w:cs="B Zar" w:hint="cs"/>
          <w:rtl/>
        </w:rPr>
        <w:t>سازنده موظف است هر گونه عیب احتمالی را که ازطرف کارفرما به وی اعلام شده برطرف نماید.</w:t>
      </w:r>
    </w:p>
    <w:p w14:paraId="5CEF876C" w14:textId="77777777" w:rsidR="00A17BAE" w:rsidRPr="000A779A" w:rsidRDefault="00A17BAE" w:rsidP="00AF066B">
      <w:pPr>
        <w:pStyle w:val="ListParagraph"/>
        <w:numPr>
          <w:ilvl w:val="1"/>
          <w:numId w:val="34"/>
        </w:numPr>
        <w:spacing w:after="160" w:line="259" w:lineRule="auto"/>
        <w:ind w:right="360" w:hanging="450"/>
        <w:contextualSpacing/>
        <w:jc w:val="both"/>
        <w:rPr>
          <w:rFonts w:cs="B Zar"/>
        </w:rPr>
      </w:pPr>
      <w:r w:rsidRPr="000A779A">
        <w:rPr>
          <w:rFonts w:cs="B Zar" w:hint="cs"/>
          <w:rtl/>
        </w:rPr>
        <w:t>کلیه هزینه های مربوط به ساخت مجدد قطعات معیوب تا تایید نهایی کارفرما به عهده سازنده می باشد.</w:t>
      </w:r>
    </w:p>
    <w:p w14:paraId="6C2B230F" w14:textId="77777777" w:rsidR="00A17BAE" w:rsidRPr="000A779A" w:rsidRDefault="00A17BAE" w:rsidP="00AF066B">
      <w:pPr>
        <w:pStyle w:val="ListParagraph"/>
        <w:numPr>
          <w:ilvl w:val="1"/>
          <w:numId w:val="34"/>
        </w:numPr>
        <w:spacing w:after="160" w:line="259" w:lineRule="auto"/>
        <w:ind w:right="360" w:hanging="450"/>
        <w:contextualSpacing/>
        <w:jc w:val="both"/>
        <w:rPr>
          <w:rFonts w:cs="B Zar"/>
          <w:rtl/>
        </w:rPr>
      </w:pPr>
      <w:r w:rsidRPr="000A779A">
        <w:rPr>
          <w:rFonts w:cs="B Zar" w:hint="cs"/>
          <w:rtl/>
        </w:rPr>
        <w:t>کارفرما در راستای انجام موضوع قرارداد هیچ گونه تجهیزات و مواد اولیه در اختیار سازنده قرار نمی دهد و تامین تجهیزات، مواد مورد نیاز، ابزار ها و تسترهای خاص و کلیه آزمایشات (فنی ، استاندارد معتبر داخلی و یا خارجی ) به عهده سازنده می باشد.</w:t>
      </w:r>
    </w:p>
    <w:p w14:paraId="4DECD4B5" w14:textId="41F41880" w:rsidR="00A17BAE" w:rsidRDefault="00A17BAE" w:rsidP="008E3002">
      <w:pPr>
        <w:pStyle w:val="ListParagraph"/>
        <w:numPr>
          <w:ilvl w:val="1"/>
          <w:numId w:val="34"/>
        </w:numPr>
        <w:spacing w:after="160" w:line="259" w:lineRule="auto"/>
        <w:ind w:right="360" w:hanging="450"/>
        <w:contextualSpacing/>
        <w:jc w:val="both"/>
        <w:rPr>
          <w:rFonts w:cs="B Zar"/>
        </w:rPr>
      </w:pPr>
      <w:r w:rsidRPr="000A779A">
        <w:rPr>
          <w:rFonts w:cs="B Zar" w:hint="cs"/>
          <w:rtl/>
        </w:rPr>
        <w:lastRenderedPageBreak/>
        <w:t>سازنده متعهد است برای هر ردیف و هر تیپ کالای موضوع قرار داد، دستورالعملهای جامع و کامل نصب، بهره</w:t>
      </w:r>
      <w:r w:rsidR="008E3002">
        <w:rPr>
          <w:rFonts w:cs="B Zar" w:hint="eastAsia"/>
          <w:rtl/>
        </w:rPr>
        <w:t>‌</w:t>
      </w:r>
      <w:r w:rsidRPr="000A779A">
        <w:rPr>
          <w:rFonts w:cs="B Zar" w:hint="cs"/>
          <w:rtl/>
        </w:rPr>
        <w:t xml:space="preserve">برداری، نگهداری و تعمیرات ونحوه انبارداری را تا قبل از تحویل محموله به کارفرما ارائه نماید. </w:t>
      </w:r>
    </w:p>
    <w:p w14:paraId="7DFBD25D" w14:textId="77777777" w:rsidR="0061226A" w:rsidRPr="0061226A" w:rsidRDefault="0061226A" w:rsidP="0061226A">
      <w:pPr>
        <w:pStyle w:val="ListParagraph"/>
        <w:numPr>
          <w:ilvl w:val="1"/>
          <w:numId w:val="34"/>
        </w:numPr>
        <w:spacing w:after="160" w:line="259" w:lineRule="auto"/>
        <w:ind w:right="360" w:hanging="450"/>
        <w:contextualSpacing/>
        <w:jc w:val="both"/>
        <w:rPr>
          <w:rFonts w:cs="B Zar"/>
        </w:rPr>
      </w:pPr>
      <w:r w:rsidRPr="0061226A">
        <w:rPr>
          <w:rFonts w:cs="B Zar" w:hint="cs"/>
          <w:rtl/>
        </w:rPr>
        <w:t xml:space="preserve">تست میدانی نمونه اولیه یا تست سایت </w:t>
      </w:r>
      <w:r w:rsidRPr="0061226A">
        <w:rPr>
          <w:rFonts w:cs="B Zar"/>
        </w:rPr>
        <w:t>(SAT)</w:t>
      </w:r>
      <w:r w:rsidRPr="0061226A">
        <w:rPr>
          <w:rFonts w:cs="B Zar" w:hint="cs"/>
          <w:rtl/>
        </w:rPr>
        <w:t xml:space="preserve"> باید پس از ارسال قطعه نمونه به سایت با حضور تیم سازنده وکارفرما انجام گردد.</w:t>
      </w:r>
    </w:p>
    <w:p w14:paraId="2EFEBF40" w14:textId="7B15C356" w:rsidR="0061226A" w:rsidRDefault="0061226A" w:rsidP="0061226A">
      <w:pPr>
        <w:pStyle w:val="ListParagraph"/>
        <w:numPr>
          <w:ilvl w:val="1"/>
          <w:numId w:val="34"/>
        </w:numPr>
        <w:spacing w:after="160" w:line="259" w:lineRule="auto"/>
        <w:ind w:right="360" w:hanging="450"/>
        <w:contextualSpacing/>
        <w:jc w:val="both"/>
        <w:rPr>
          <w:rFonts w:cs="B Zar"/>
        </w:rPr>
      </w:pPr>
      <w:r w:rsidRPr="0061226A">
        <w:rPr>
          <w:rFonts w:cs="B Zar"/>
          <w:rtl/>
        </w:rPr>
        <w:t>پ</w:t>
      </w:r>
      <w:r w:rsidRPr="0061226A">
        <w:rPr>
          <w:rFonts w:cs="B Zar" w:hint="cs"/>
          <w:rtl/>
        </w:rPr>
        <w:t>ی</w:t>
      </w:r>
      <w:r w:rsidRPr="0061226A">
        <w:rPr>
          <w:rFonts w:cs="B Zar" w:hint="eastAsia"/>
          <w:rtl/>
        </w:rPr>
        <w:t>مانکار</w:t>
      </w:r>
      <w:r w:rsidRPr="0061226A">
        <w:rPr>
          <w:rFonts w:cs="B Zar"/>
          <w:rtl/>
        </w:rPr>
        <w:t xml:space="preserve"> موظف است همراه با تحو</w:t>
      </w:r>
      <w:r w:rsidRPr="0061226A">
        <w:rPr>
          <w:rFonts w:cs="B Zar" w:hint="cs"/>
          <w:rtl/>
        </w:rPr>
        <w:t>ی</w:t>
      </w:r>
      <w:r w:rsidRPr="0061226A">
        <w:rPr>
          <w:rFonts w:cs="B Zar" w:hint="eastAsia"/>
          <w:rtl/>
        </w:rPr>
        <w:t>ل</w:t>
      </w:r>
      <w:r w:rsidRPr="0061226A">
        <w:rPr>
          <w:rFonts w:cs="B Zar"/>
          <w:rtl/>
        </w:rPr>
        <w:t xml:space="preserve"> قطعات ساخته شده به انبار شرکت بهره بردار</w:t>
      </w:r>
      <w:r w:rsidRPr="0061226A">
        <w:rPr>
          <w:rFonts w:cs="B Zar" w:hint="cs"/>
          <w:rtl/>
        </w:rPr>
        <w:t>ی</w:t>
      </w:r>
      <w:r w:rsidRPr="0061226A">
        <w:rPr>
          <w:rFonts w:cs="B Zar"/>
          <w:rtl/>
        </w:rPr>
        <w:t xml:space="preserve"> کل</w:t>
      </w:r>
      <w:r w:rsidRPr="0061226A">
        <w:rPr>
          <w:rFonts w:cs="B Zar" w:hint="cs"/>
          <w:rtl/>
        </w:rPr>
        <w:t>ی</w:t>
      </w:r>
      <w:r w:rsidRPr="0061226A">
        <w:rPr>
          <w:rFonts w:cs="B Zar" w:hint="eastAsia"/>
          <w:rtl/>
        </w:rPr>
        <w:t>ه</w:t>
      </w:r>
      <w:r w:rsidRPr="0061226A">
        <w:rPr>
          <w:rFonts w:cs="B Zar"/>
          <w:rtl/>
        </w:rPr>
        <w:t>، تست ش</w:t>
      </w:r>
      <w:r w:rsidRPr="0061226A">
        <w:rPr>
          <w:rFonts w:cs="B Zar" w:hint="cs"/>
          <w:rtl/>
        </w:rPr>
        <w:t>ی</w:t>
      </w:r>
      <w:r w:rsidRPr="0061226A">
        <w:rPr>
          <w:rFonts w:cs="B Zar" w:hint="eastAsia"/>
          <w:rtl/>
        </w:rPr>
        <w:t>تها</w:t>
      </w:r>
      <w:r w:rsidRPr="0061226A">
        <w:rPr>
          <w:rFonts w:cs="B Zar"/>
          <w:rtl/>
        </w:rPr>
        <w:t xml:space="preserve"> و مستندات آزما</w:t>
      </w:r>
      <w:r w:rsidRPr="0061226A">
        <w:rPr>
          <w:rFonts w:cs="B Zar" w:hint="cs"/>
          <w:rtl/>
        </w:rPr>
        <w:t>ی</w:t>
      </w:r>
      <w:r w:rsidRPr="0061226A">
        <w:rPr>
          <w:rFonts w:cs="B Zar" w:hint="eastAsia"/>
          <w:rtl/>
        </w:rPr>
        <w:t>شگاه</w:t>
      </w:r>
      <w:r w:rsidRPr="0061226A">
        <w:rPr>
          <w:rFonts w:cs="B Zar" w:hint="cs"/>
          <w:rtl/>
        </w:rPr>
        <w:t>ی</w:t>
      </w:r>
      <w:r w:rsidRPr="0061226A">
        <w:rPr>
          <w:rFonts w:cs="B Zar"/>
          <w:rtl/>
        </w:rPr>
        <w:t>( آزما</w:t>
      </w:r>
      <w:r w:rsidRPr="0061226A">
        <w:rPr>
          <w:rFonts w:cs="B Zar" w:hint="cs"/>
          <w:rtl/>
        </w:rPr>
        <w:t>ی</w:t>
      </w:r>
      <w:r w:rsidRPr="0061226A">
        <w:rPr>
          <w:rFonts w:cs="B Zar" w:hint="eastAsia"/>
          <w:rtl/>
        </w:rPr>
        <w:t>شگاهها</w:t>
      </w:r>
      <w:r w:rsidRPr="0061226A">
        <w:rPr>
          <w:rFonts w:cs="B Zar" w:hint="cs"/>
          <w:rtl/>
        </w:rPr>
        <w:t>ی</w:t>
      </w:r>
      <w:r w:rsidRPr="0061226A">
        <w:rPr>
          <w:rFonts w:cs="B Zar"/>
          <w:rtl/>
        </w:rPr>
        <w:t xml:space="preserve"> معتبر داخل</w:t>
      </w:r>
      <w:r w:rsidRPr="0061226A">
        <w:rPr>
          <w:rFonts w:cs="B Zar" w:hint="cs"/>
          <w:rtl/>
        </w:rPr>
        <w:t>ی</w:t>
      </w:r>
      <w:r w:rsidRPr="0061226A">
        <w:rPr>
          <w:rFonts w:cs="B Zar"/>
          <w:rtl/>
        </w:rPr>
        <w:t xml:space="preserve"> </w:t>
      </w:r>
      <w:r w:rsidRPr="0061226A">
        <w:rPr>
          <w:rFonts w:cs="B Zar" w:hint="cs"/>
          <w:rtl/>
        </w:rPr>
        <w:t>ی</w:t>
      </w:r>
      <w:r w:rsidRPr="0061226A">
        <w:rPr>
          <w:rFonts w:cs="B Zar" w:hint="eastAsia"/>
          <w:rtl/>
        </w:rPr>
        <w:t>ا</w:t>
      </w:r>
      <w:r w:rsidRPr="0061226A">
        <w:rPr>
          <w:rFonts w:cs="B Zar"/>
          <w:rtl/>
        </w:rPr>
        <w:t xml:space="preserve"> خارج</w:t>
      </w:r>
      <w:r w:rsidRPr="0061226A">
        <w:rPr>
          <w:rFonts w:cs="B Zar" w:hint="cs"/>
          <w:rtl/>
        </w:rPr>
        <w:t>ی</w:t>
      </w:r>
      <w:r w:rsidRPr="0061226A">
        <w:rPr>
          <w:rFonts w:cs="B Zar"/>
          <w:rtl/>
        </w:rPr>
        <w:t xml:space="preserve"> )</w:t>
      </w:r>
      <w:r w:rsidRPr="0061226A">
        <w:rPr>
          <w:rFonts w:cs="B Zar" w:hint="cs"/>
          <w:rtl/>
        </w:rPr>
        <w:t xml:space="preserve">، اسناد </w:t>
      </w:r>
      <w:r w:rsidRPr="0061226A">
        <w:rPr>
          <w:rFonts w:cs="B Zar"/>
        </w:rPr>
        <w:t>QC</w:t>
      </w:r>
      <w:r w:rsidRPr="0061226A">
        <w:rPr>
          <w:rFonts w:cs="B Zar" w:hint="cs"/>
          <w:rtl/>
        </w:rPr>
        <w:t xml:space="preserve"> و انباری داری محصول </w:t>
      </w:r>
      <w:r w:rsidRPr="0061226A">
        <w:rPr>
          <w:rFonts w:cs="B Zar"/>
          <w:rtl/>
        </w:rPr>
        <w:t>مربوطه را به کارفرما تحو</w:t>
      </w:r>
      <w:r w:rsidRPr="0061226A">
        <w:rPr>
          <w:rFonts w:cs="B Zar" w:hint="cs"/>
          <w:rtl/>
        </w:rPr>
        <w:t>ی</w:t>
      </w:r>
      <w:r w:rsidRPr="0061226A">
        <w:rPr>
          <w:rFonts w:cs="B Zar" w:hint="eastAsia"/>
          <w:rtl/>
        </w:rPr>
        <w:t>ل</w:t>
      </w:r>
      <w:r w:rsidRPr="0061226A">
        <w:rPr>
          <w:rFonts w:cs="B Zar"/>
          <w:rtl/>
        </w:rPr>
        <w:t xml:space="preserve"> نما</w:t>
      </w:r>
      <w:r w:rsidRPr="0061226A">
        <w:rPr>
          <w:rFonts w:cs="B Zar" w:hint="cs"/>
          <w:rtl/>
        </w:rPr>
        <w:t>ی</w:t>
      </w:r>
      <w:r w:rsidRPr="0061226A">
        <w:rPr>
          <w:rFonts w:cs="B Zar" w:hint="eastAsia"/>
          <w:rtl/>
        </w:rPr>
        <w:t>د</w:t>
      </w:r>
      <w:r w:rsidRPr="0061226A">
        <w:rPr>
          <w:rFonts w:cs="B Zar"/>
          <w:rtl/>
        </w:rPr>
        <w:t>.</w:t>
      </w:r>
    </w:p>
    <w:p w14:paraId="7DD432B1" w14:textId="77777777" w:rsidR="00A227C9" w:rsidRPr="001D3C98" w:rsidRDefault="00A227C9" w:rsidP="00A227C9">
      <w:pPr>
        <w:pStyle w:val="ListParagraph"/>
        <w:numPr>
          <w:ilvl w:val="1"/>
          <w:numId w:val="34"/>
        </w:numPr>
        <w:spacing w:after="160" w:line="259" w:lineRule="auto"/>
        <w:ind w:left="900" w:right="360" w:hanging="540"/>
        <w:contextualSpacing/>
        <w:jc w:val="both"/>
        <w:rPr>
          <w:rFonts w:cs="B Zar"/>
          <w:rtl/>
        </w:rPr>
      </w:pPr>
      <w:r w:rsidRPr="00CD5227">
        <w:rPr>
          <w:rFonts w:cs="B Zar" w:hint="cs"/>
          <w:rtl/>
        </w:rPr>
        <w:t xml:space="preserve">چنانچه به تشخیص کارفرما قیمت نمونه قطعه شاهد از مبلغ ضمانتنامه قرارداد بیشتر باشد، پیمانکار برای تخریب موظف به ارائه ضمانتنامه موردقبول کارفرما قبل ازتخریب نمونه شاهد می باشد.( مبلغ این ضمانتنامه معادل قیمت </w:t>
      </w:r>
      <w:r w:rsidRPr="001D3C98">
        <w:rPr>
          <w:rFonts w:cs="B Zar" w:hint="cs"/>
          <w:rtl/>
        </w:rPr>
        <w:t>جایگزینی اعلامی از سوی کارفرما می باشد )</w:t>
      </w:r>
    </w:p>
    <w:p w14:paraId="50A9A8C9" w14:textId="77777777" w:rsidR="00A227C9" w:rsidRPr="001D3C98" w:rsidRDefault="00A227C9" w:rsidP="00A227C9">
      <w:pPr>
        <w:pStyle w:val="ListParagraph"/>
        <w:numPr>
          <w:ilvl w:val="1"/>
          <w:numId w:val="34"/>
        </w:numPr>
        <w:spacing w:after="160" w:line="259" w:lineRule="auto"/>
        <w:ind w:left="900" w:right="360" w:hanging="540"/>
        <w:contextualSpacing/>
        <w:jc w:val="both"/>
        <w:rPr>
          <w:rFonts w:cs="B Zar"/>
          <w:rtl/>
        </w:rPr>
      </w:pPr>
      <w:r w:rsidRPr="001D3C98">
        <w:rPr>
          <w:rFonts w:cs="B Zar" w:hint="cs"/>
          <w:rtl/>
        </w:rPr>
        <w:t xml:space="preserve">در صورتی که پیمانکار به هر دلیلی موفق به تولید محصول مطابق نمونه شاهد مورد نظر نگردید، وی موظف به جبران خسارت و تامین نمونه شاهد تخریب شده به کارفرما می باشد. </w:t>
      </w:r>
    </w:p>
    <w:p w14:paraId="17BD03DC" w14:textId="77777777" w:rsidR="00A227C9" w:rsidRPr="001D3C98" w:rsidRDefault="00A227C9" w:rsidP="00A227C9">
      <w:pPr>
        <w:pStyle w:val="ListParagraph"/>
        <w:numPr>
          <w:ilvl w:val="1"/>
          <w:numId w:val="34"/>
        </w:numPr>
        <w:spacing w:after="160" w:line="259" w:lineRule="auto"/>
        <w:ind w:left="900" w:right="360" w:hanging="540"/>
        <w:contextualSpacing/>
        <w:jc w:val="both"/>
        <w:rPr>
          <w:rFonts w:cs="B Zar"/>
        </w:rPr>
      </w:pPr>
      <w:r w:rsidRPr="001D3C98">
        <w:rPr>
          <w:rFonts w:cs="B Zar" w:hint="cs"/>
          <w:rtl/>
        </w:rPr>
        <w:t>درصورت تقاضای کارفرما مبنی بر استرداد نمونه شاهد قبل از اتمام دوره مدت قرارداد و گارانتی، پیمانکار موظف است حداکثر ظرف مدت 72 ساعت نسبت به استرداد آن نمونه اقدام نماید.</w:t>
      </w:r>
    </w:p>
    <w:p w14:paraId="4949C46C" w14:textId="77777777" w:rsidR="00A227C9" w:rsidRPr="001D3C98" w:rsidRDefault="00A227C9" w:rsidP="00A227C9">
      <w:pPr>
        <w:pStyle w:val="ListParagraph"/>
        <w:numPr>
          <w:ilvl w:val="1"/>
          <w:numId w:val="34"/>
        </w:numPr>
        <w:spacing w:after="160" w:line="259" w:lineRule="auto"/>
        <w:ind w:left="900" w:right="360" w:hanging="540"/>
        <w:contextualSpacing/>
        <w:jc w:val="both"/>
        <w:rPr>
          <w:rFonts w:cs="B Zar"/>
          <w:rtl/>
        </w:rPr>
      </w:pPr>
      <w:r w:rsidRPr="001D3C98">
        <w:rPr>
          <w:rFonts w:cs="B Zar" w:hint="cs"/>
          <w:rtl/>
        </w:rPr>
        <w:t>در صورت عودت  نمونه شاهد به کارفرما، پیمانکار می بایست فرایند ساخت محصول و گارانتی را ادامه داده و این موضوع رافع مسولیتهای پیمانکار نمی باشد.</w:t>
      </w:r>
    </w:p>
    <w:p w14:paraId="2E01313C" w14:textId="32D5981E" w:rsidR="00A227C9" w:rsidRPr="001D3C98" w:rsidRDefault="00A227C9" w:rsidP="001D3C98">
      <w:pPr>
        <w:pStyle w:val="ListParagraph"/>
        <w:numPr>
          <w:ilvl w:val="1"/>
          <w:numId w:val="34"/>
        </w:numPr>
        <w:spacing w:after="160" w:line="259" w:lineRule="auto"/>
        <w:ind w:left="900" w:right="360" w:hanging="540"/>
        <w:contextualSpacing/>
        <w:jc w:val="both"/>
        <w:rPr>
          <w:rFonts w:cs="B Zar"/>
        </w:rPr>
      </w:pPr>
      <w:r w:rsidRPr="001D3C98">
        <w:rPr>
          <w:rFonts w:cs="B Zar" w:hint="cs"/>
          <w:rtl/>
        </w:rPr>
        <w:t>پیمانکار متعهد به تامین شرایط مناسب برای حضور نمایندگان کارفرما در زمان انجام کلیه مراحل تولید، آزمونها، و بازدیدها می</w:t>
      </w:r>
      <w:r w:rsidRPr="001D3C98">
        <w:rPr>
          <w:rFonts w:cs="B Zar" w:hint="cs"/>
          <w:rtl/>
        </w:rPr>
        <w:softHyphen/>
        <w:t>باشد در صورت نیاز به تصحیح اسناد فنی مربوط به نمونه شاهد، هزینه ای به پیمانکار پرداخت نمی</w:t>
      </w:r>
      <w:r w:rsidR="001D3C98" w:rsidRPr="001D3C98">
        <w:rPr>
          <w:rFonts w:cs="B Zar" w:hint="eastAsia"/>
          <w:rtl/>
        </w:rPr>
        <w:t>‌</w:t>
      </w:r>
      <w:r w:rsidRPr="001D3C98">
        <w:rPr>
          <w:rFonts w:cs="B Zar" w:hint="cs"/>
          <w:rtl/>
        </w:rPr>
        <w:t>شود.</w:t>
      </w:r>
    </w:p>
    <w:p w14:paraId="7ECAA801" w14:textId="77777777" w:rsidR="00A227C9" w:rsidRPr="001D3C98" w:rsidRDefault="00A227C9" w:rsidP="00A227C9">
      <w:pPr>
        <w:spacing w:after="160" w:line="259" w:lineRule="auto"/>
        <w:ind w:left="360" w:right="360"/>
        <w:contextualSpacing/>
        <w:jc w:val="both"/>
        <w:rPr>
          <w:rFonts w:cs="B Zar"/>
          <w:rtl/>
        </w:rPr>
      </w:pPr>
      <w:r w:rsidRPr="001D3C98">
        <w:rPr>
          <w:rFonts w:cs="B Zar"/>
          <w:rtl/>
        </w:rPr>
        <w:t>تبصره: بند فوق شامل هز</w:t>
      </w:r>
      <w:r w:rsidRPr="001D3C98">
        <w:rPr>
          <w:rFonts w:cs="B Zar" w:hint="cs"/>
          <w:rtl/>
        </w:rPr>
        <w:t>ی</w:t>
      </w:r>
      <w:r w:rsidRPr="001D3C98">
        <w:rPr>
          <w:rFonts w:cs="B Zar" w:hint="eastAsia"/>
          <w:rtl/>
        </w:rPr>
        <w:t>نه</w:t>
      </w:r>
      <w:r w:rsidRPr="001D3C98">
        <w:rPr>
          <w:rFonts w:cs="B Zar"/>
          <w:rtl/>
        </w:rPr>
        <w:t xml:space="preserve"> ها</w:t>
      </w:r>
      <w:r w:rsidRPr="001D3C98">
        <w:rPr>
          <w:rFonts w:cs="B Zar" w:hint="cs"/>
          <w:rtl/>
        </w:rPr>
        <w:t>ی</w:t>
      </w:r>
      <w:r w:rsidRPr="001D3C98">
        <w:rPr>
          <w:rFonts w:cs="B Zar"/>
          <w:rtl/>
        </w:rPr>
        <w:t xml:space="preserve"> ا</w:t>
      </w:r>
      <w:r w:rsidRPr="001D3C98">
        <w:rPr>
          <w:rFonts w:cs="B Zar" w:hint="cs"/>
          <w:rtl/>
        </w:rPr>
        <w:t>ی</w:t>
      </w:r>
      <w:r w:rsidRPr="001D3C98">
        <w:rPr>
          <w:rFonts w:cs="B Zar" w:hint="eastAsia"/>
          <w:rtl/>
        </w:rPr>
        <w:t>اب</w:t>
      </w:r>
      <w:r w:rsidRPr="001D3C98">
        <w:rPr>
          <w:rFonts w:cs="B Zar"/>
          <w:rtl/>
        </w:rPr>
        <w:t xml:space="preserve"> و ذهاب کارفرما نم</w:t>
      </w:r>
      <w:r w:rsidRPr="001D3C98">
        <w:rPr>
          <w:rFonts w:cs="B Zar" w:hint="cs"/>
          <w:rtl/>
        </w:rPr>
        <w:t>ی</w:t>
      </w:r>
      <w:r w:rsidRPr="001D3C98">
        <w:rPr>
          <w:rFonts w:cs="B Zar"/>
          <w:rtl/>
        </w:rPr>
        <w:t xml:space="preserve"> گردد.</w:t>
      </w:r>
    </w:p>
    <w:p w14:paraId="3C6BC280" w14:textId="77777777" w:rsidR="00A227C9" w:rsidRPr="00A243A5" w:rsidRDefault="00A227C9" w:rsidP="00A227C9">
      <w:pPr>
        <w:pStyle w:val="ListParagraph"/>
        <w:numPr>
          <w:ilvl w:val="1"/>
          <w:numId w:val="34"/>
        </w:numPr>
        <w:spacing w:after="160" w:line="259" w:lineRule="auto"/>
        <w:ind w:left="900" w:right="360" w:hanging="540"/>
        <w:contextualSpacing/>
        <w:jc w:val="both"/>
        <w:rPr>
          <w:rFonts w:cs="B Zar"/>
          <w:rtl/>
        </w:rPr>
      </w:pPr>
      <w:r w:rsidRPr="00A243A5">
        <w:rPr>
          <w:rFonts w:cs="B Zar" w:hint="cs"/>
          <w:rtl/>
        </w:rPr>
        <w:t>پیمانکار موظف به درج اطلاعات لازم بر روی بسته بندی نهایی برای شناسایی کالا از روی بسته بندی می باشد.</w:t>
      </w:r>
    </w:p>
    <w:p w14:paraId="0D1181E5" w14:textId="77777777" w:rsidR="00A227C9" w:rsidRPr="00A243A5" w:rsidRDefault="00A227C9" w:rsidP="00A227C9">
      <w:pPr>
        <w:pStyle w:val="ListParagraph"/>
        <w:numPr>
          <w:ilvl w:val="1"/>
          <w:numId w:val="34"/>
        </w:numPr>
        <w:spacing w:after="160" w:line="259" w:lineRule="auto"/>
        <w:ind w:left="900" w:right="360" w:hanging="540"/>
        <w:contextualSpacing/>
        <w:jc w:val="both"/>
        <w:rPr>
          <w:rFonts w:cs="B Zar"/>
          <w:rtl/>
        </w:rPr>
      </w:pPr>
      <w:r w:rsidRPr="00A243A5">
        <w:rPr>
          <w:rFonts w:cs="B Zar" w:hint="cs"/>
          <w:rtl/>
        </w:rPr>
        <w:t>پیمانکار موظف است برای کالای موضوع قراردادکد وسریال مشخصی را تعریف نماید تا بتوان درصورت نیاز کلیه اسناد و تست شیت های کالا را بر اساس کد وسریال مذکور ردیابی نمود.</w:t>
      </w:r>
    </w:p>
    <w:p w14:paraId="73B0D60D" w14:textId="77777777" w:rsidR="00A227C9" w:rsidRPr="00A243A5" w:rsidRDefault="00A227C9" w:rsidP="00A227C9">
      <w:pPr>
        <w:pStyle w:val="ListParagraph"/>
        <w:numPr>
          <w:ilvl w:val="1"/>
          <w:numId w:val="34"/>
        </w:numPr>
        <w:spacing w:after="160" w:line="259" w:lineRule="auto"/>
        <w:ind w:left="900" w:right="360" w:hanging="540"/>
        <w:contextualSpacing/>
        <w:jc w:val="both"/>
        <w:rPr>
          <w:rFonts w:cs="B Zar"/>
          <w:rtl/>
        </w:rPr>
      </w:pPr>
      <w:r w:rsidRPr="00A243A5">
        <w:rPr>
          <w:rFonts w:cs="B Zar"/>
          <w:rtl/>
        </w:rPr>
        <w:t>خر</w:t>
      </w:r>
      <w:r w:rsidRPr="00A243A5">
        <w:rPr>
          <w:rFonts w:cs="B Zar" w:hint="cs"/>
          <w:rtl/>
        </w:rPr>
        <w:t>ی</w:t>
      </w:r>
      <w:r w:rsidRPr="00A243A5">
        <w:rPr>
          <w:rFonts w:cs="B Zar" w:hint="eastAsia"/>
          <w:rtl/>
        </w:rPr>
        <w:t>د</w:t>
      </w:r>
      <w:r w:rsidRPr="00A243A5">
        <w:rPr>
          <w:rFonts w:cs="B Zar"/>
          <w:rtl/>
        </w:rPr>
        <w:t xml:space="preserve"> نرم افزار ها از منابع خارج</w:t>
      </w:r>
      <w:r w:rsidRPr="00A243A5">
        <w:rPr>
          <w:rFonts w:cs="B Zar" w:hint="cs"/>
          <w:rtl/>
        </w:rPr>
        <w:t>ی</w:t>
      </w:r>
      <w:r w:rsidRPr="00A243A5">
        <w:rPr>
          <w:rFonts w:cs="B Zar"/>
          <w:rtl/>
        </w:rPr>
        <w:t xml:space="preserve"> و </w:t>
      </w:r>
      <w:r w:rsidRPr="00A243A5">
        <w:rPr>
          <w:rFonts w:cs="B Zar" w:hint="cs"/>
          <w:rtl/>
        </w:rPr>
        <w:t>ی</w:t>
      </w:r>
      <w:r w:rsidRPr="00A243A5">
        <w:rPr>
          <w:rFonts w:cs="B Zar" w:hint="eastAsia"/>
          <w:rtl/>
        </w:rPr>
        <w:t>ا</w:t>
      </w:r>
      <w:r w:rsidRPr="00A243A5">
        <w:rPr>
          <w:rFonts w:cs="B Zar"/>
          <w:rtl/>
        </w:rPr>
        <w:t xml:space="preserve"> استخراج نرم افزار از نمونه شاهد برعهده پ</w:t>
      </w:r>
      <w:r w:rsidRPr="00A243A5">
        <w:rPr>
          <w:rFonts w:cs="B Zar" w:hint="cs"/>
          <w:rtl/>
        </w:rPr>
        <w:t>ی</w:t>
      </w:r>
      <w:r w:rsidRPr="00A243A5">
        <w:rPr>
          <w:rFonts w:cs="B Zar" w:hint="eastAsia"/>
          <w:rtl/>
        </w:rPr>
        <w:t>مانکار</w:t>
      </w:r>
      <w:r w:rsidRPr="00A243A5">
        <w:rPr>
          <w:rFonts w:cs="B Zar"/>
          <w:rtl/>
        </w:rPr>
        <w:t xml:space="preserve"> م</w:t>
      </w:r>
      <w:r w:rsidRPr="00A243A5">
        <w:rPr>
          <w:rFonts w:cs="B Zar" w:hint="cs"/>
          <w:rtl/>
        </w:rPr>
        <w:t>ی</w:t>
      </w:r>
      <w:r w:rsidRPr="00A243A5">
        <w:rPr>
          <w:rFonts w:cs="B Zar"/>
          <w:rtl/>
        </w:rPr>
        <w:t xml:space="preserve"> باشد ( هز</w:t>
      </w:r>
      <w:r w:rsidRPr="00A243A5">
        <w:rPr>
          <w:rFonts w:cs="B Zar" w:hint="cs"/>
          <w:rtl/>
        </w:rPr>
        <w:t>ی</w:t>
      </w:r>
      <w:r w:rsidRPr="00A243A5">
        <w:rPr>
          <w:rFonts w:cs="B Zar" w:hint="eastAsia"/>
          <w:rtl/>
        </w:rPr>
        <w:t>نه</w:t>
      </w:r>
      <w:r w:rsidRPr="00A243A5">
        <w:rPr>
          <w:rFonts w:cs="B Zar"/>
          <w:rtl/>
        </w:rPr>
        <w:t xml:space="preserve"> خر</w:t>
      </w:r>
      <w:r w:rsidRPr="00A243A5">
        <w:rPr>
          <w:rFonts w:cs="B Zar" w:hint="cs"/>
          <w:rtl/>
        </w:rPr>
        <w:t>ی</w:t>
      </w:r>
      <w:r w:rsidRPr="00A243A5">
        <w:rPr>
          <w:rFonts w:cs="B Zar" w:hint="eastAsia"/>
          <w:rtl/>
        </w:rPr>
        <w:t>د</w:t>
      </w:r>
      <w:r w:rsidRPr="00A243A5">
        <w:rPr>
          <w:rFonts w:cs="B Zar"/>
          <w:rtl/>
        </w:rPr>
        <w:t xml:space="preserve"> نرم افزار به عهده پ</w:t>
      </w:r>
      <w:r w:rsidRPr="00A243A5">
        <w:rPr>
          <w:rFonts w:cs="B Zar" w:hint="cs"/>
          <w:rtl/>
        </w:rPr>
        <w:t>ی</w:t>
      </w:r>
      <w:r w:rsidRPr="00A243A5">
        <w:rPr>
          <w:rFonts w:cs="B Zar" w:hint="eastAsia"/>
          <w:rtl/>
        </w:rPr>
        <w:t>مانکار</w:t>
      </w:r>
      <w:r w:rsidRPr="00A243A5">
        <w:rPr>
          <w:rFonts w:cs="B Zar"/>
          <w:rtl/>
        </w:rPr>
        <w:t xml:space="preserve"> م</w:t>
      </w:r>
      <w:r w:rsidRPr="00A243A5">
        <w:rPr>
          <w:rFonts w:cs="B Zar" w:hint="cs"/>
          <w:rtl/>
        </w:rPr>
        <w:t>ی</w:t>
      </w:r>
      <w:r w:rsidRPr="00A243A5">
        <w:rPr>
          <w:rFonts w:cs="B Zar"/>
          <w:rtl/>
        </w:rPr>
        <w:t xml:space="preserve"> باشد).</w:t>
      </w:r>
    </w:p>
    <w:p w14:paraId="6210A2D6" w14:textId="77777777" w:rsidR="00A227C9" w:rsidRPr="00A243A5" w:rsidRDefault="00A227C9" w:rsidP="00A227C9">
      <w:pPr>
        <w:pStyle w:val="ListParagraph"/>
        <w:numPr>
          <w:ilvl w:val="1"/>
          <w:numId w:val="34"/>
        </w:numPr>
        <w:spacing w:after="160" w:line="259" w:lineRule="auto"/>
        <w:ind w:left="900" w:right="360" w:hanging="540"/>
        <w:contextualSpacing/>
        <w:jc w:val="both"/>
        <w:rPr>
          <w:rFonts w:cs="B Zar"/>
        </w:rPr>
      </w:pPr>
      <w:r w:rsidRPr="00A243A5">
        <w:rPr>
          <w:rFonts w:cs="B Zar" w:hint="cs"/>
          <w:rtl/>
        </w:rPr>
        <w:t>چنانچه بواسطه قصور پیمانکار در کیفیت بسته بندی (با لحاظ نمودن شرایط انبارداری قطعات) مقادیری از محموله حین حمل و نقل دچار آسیب گردد، اقلام آسیب دیده ای که با تشخیص دستگاه نظارت کارفرما فاقد کیفیت قلمداد شده باشد، می بایست بدون هیچ گونه هزینه ای از سوی کارفرما، توسط پیمانکار جایگزین گردد</w:t>
      </w:r>
    </w:p>
    <w:p w14:paraId="3343DE29" w14:textId="77777777" w:rsidR="00A227C9" w:rsidRPr="00A243A5" w:rsidRDefault="00A227C9" w:rsidP="00A227C9">
      <w:pPr>
        <w:pStyle w:val="ListParagraph"/>
        <w:numPr>
          <w:ilvl w:val="1"/>
          <w:numId w:val="34"/>
        </w:numPr>
        <w:spacing w:after="160" w:line="259" w:lineRule="auto"/>
        <w:ind w:left="900" w:right="360" w:hanging="540"/>
        <w:contextualSpacing/>
        <w:jc w:val="both"/>
        <w:rPr>
          <w:rFonts w:cs="B Zar"/>
        </w:rPr>
      </w:pPr>
      <w:r w:rsidRPr="00A243A5">
        <w:rPr>
          <w:rFonts w:cs="B Zar" w:hint="cs"/>
          <w:rtl/>
        </w:rPr>
        <w:t>پیمانکار موظف است همزمان با محصول تایید شده، نمونه شاهد اعم از اصلی یا جایگزین تخریب شده را بصورت سالم بدون هیچ نقصی به کارفرما تحویل نماید.</w:t>
      </w:r>
    </w:p>
    <w:p w14:paraId="11A91114" w14:textId="77777777" w:rsidR="00A17BAE" w:rsidRPr="000A779A" w:rsidRDefault="00A17BAE" w:rsidP="00B45746">
      <w:pPr>
        <w:pStyle w:val="ListParagraph"/>
        <w:numPr>
          <w:ilvl w:val="1"/>
          <w:numId w:val="34"/>
        </w:numPr>
        <w:spacing w:after="160" w:line="259" w:lineRule="auto"/>
        <w:ind w:left="810" w:right="360" w:hanging="540"/>
        <w:contextualSpacing/>
        <w:jc w:val="both"/>
        <w:rPr>
          <w:rFonts w:cs="B Zar"/>
          <w:rtl/>
        </w:rPr>
      </w:pPr>
      <w:r w:rsidRPr="000A779A">
        <w:rPr>
          <w:rFonts w:cs="B Zar" w:hint="cs"/>
          <w:rtl/>
        </w:rPr>
        <w:t>سازنده حق واگذاری و انتقال کل یا بخشی از موضوع قرارداد را به شخص یا اشخاص دیگری اعم از حقیقی و حقوقی ندارد.</w:t>
      </w:r>
    </w:p>
    <w:permEnd w:id="2040753342"/>
    <w:p w14:paraId="63FB6239" w14:textId="2F030FE8" w:rsidR="0084041D" w:rsidRDefault="0084041D" w:rsidP="003D031A">
      <w:pPr>
        <w:rPr>
          <w:rtl/>
          <w:lang w:bidi="ar-SA"/>
        </w:rPr>
      </w:pPr>
    </w:p>
    <w:p w14:paraId="59D165E4" w14:textId="6FD93637" w:rsidR="00F54389" w:rsidRDefault="00F54389" w:rsidP="003D031A">
      <w:pPr>
        <w:rPr>
          <w:rtl/>
          <w:lang w:bidi="ar-SA"/>
        </w:rPr>
      </w:pPr>
    </w:p>
    <w:sectPr w:rsidR="00F54389" w:rsidSect="00EC1A6E">
      <w:pgSz w:w="11909" w:h="16834" w:code="9"/>
      <w:pgMar w:top="902" w:right="1440" w:bottom="992" w:left="1469"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F88EF" w14:textId="77777777" w:rsidR="0004253D" w:rsidRDefault="0004253D" w:rsidP="00D67CF4">
      <w:r>
        <w:separator/>
      </w:r>
    </w:p>
  </w:endnote>
  <w:endnote w:type="continuationSeparator" w:id="0">
    <w:p w14:paraId="77EDD991" w14:textId="77777777" w:rsidR="0004253D" w:rsidRDefault="0004253D" w:rsidP="00D6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raffic">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41D96" w14:textId="77777777" w:rsidR="0004253D" w:rsidRDefault="0004253D" w:rsidP="00D67CF4">
      <w:r>
        <w:separator/>
      </w:r>
    </w:p>
  </w:footnote>
  <w:footnote w:type="continuationSeparator" w:id="0">
    <w:p w14:paraId="0DD66170" w14:textId="77777777" w:rsidR="0004253D" w:rsidRDefault="0004253D" w:rsidP="00D67C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3A2"/>
    <w:multiLevelType w:val="hybridMultilevel"/>
    <w:tmpl w:val="740ED3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A5C0B"/>
    <w:multiLevelType w:val="hybridMultilevel"/>
    <w:tmpl w:val="C69E34B6"/>
    <w:lvl w:ilvl="0" w:tplc="45E6F75A">
      <w:start w:val="1"/>
      <w:numFmt w:val="decimal"/>
      <w:lvlText w:val="%1)"/>
      <w:lvlJc w:val="left"/>
      <w:pPr>
        <w:ind w:left="720" w:hanging="360"/>
      </w:pPr>
      <w:rPr>
        <w:rFonts w:hint="default"/>
        <w:b/>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33B17"/>
    <w:multiLevelType w:val="multilevel"/>
    <w:tmpl w:val="4CF0E8AC"/>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251533"/>
    <w:multiLevelType w:val="hybridMultilevel"/>
    <w:tmpl w:val="0372ADEA"/>
    <w:lvl w:ilvl="0" w:tplc="04090001">
      <w:start w:val="1"/>
      <w:numFmt w:val="bullet"/>
      <w:lvlText w:val=""/>
      <w:lvlJc w:val="left"/>
      <w:pPr>
        <w:ind w:left="1603" w:hanging="360"/>
      </w:pPr>
      <w:rPr>
        <w:rFonts w:ascii="Symbol" w:hAnsi="Symbol" w:hint="default"/>
      </w:rPr>
    </w:lvl>
    <w:lvl w:ilvl="1" w:tplc="04090003">
      <w:start w:val="1"/>
      <w:numFmt w:val="bullet"/>
      <w:lvlText w:val="o"/>
      <w:lvlJc w:val="left"/>
      <w:pPr>
        <w:ind w:left="2323" w:hanging="360"/>
      </w:pPr>
      <w:rPr>
        <w:rFonts w:ascii="Courier New" w:hAnsi="Courier New" w:cs="Courier New" w:hint="default"/>
      </w:rPr>
    </w:lvl>
    <w:lvl w:ilvl="2" w:tplc="04090005" w:tentative="1">
      <w:start w:val="1"/>
      <w:numFmt w:val="bullet"/>
      <w:lvlText w:val=""/>
      <w:lvlJc w:val="left"/>
      <w:pPr>
        <w:ind w:left="3043" w:hanging="360"/>
      </w:pPr>
      <w:rPr>
        <w:rFonts w:ascii="Wingdings" w:hAnsi="Wingdings" w:hint="default"/>
      </w:rPr>
    </w:lvl>
    <w:lvl w:ilvl="3" w:tplc="04090001" w:tentative="1">
      <w:start w:val="1"/>
      <w:numFmt w:val="bullet"/>
      <w:lvlText w:val=""/>
      <w:lvlJc w:val="left"/>
      <w:pPr>
        <w:ind w:left="3763" w:hanging="360"/>
      </w:pPr>
      <w:rPr>
        <w:rFonts w:ascii="Symbol" w:hAnsi="Symbol" w:hint="default"/>
      </w:rPr>
    </w:lvl>
    <w:lvl w:ilvl="4" w:tplc="04090003" w:tentative="1">
      <w:start w:val="1"/>
      <w:numFmt w:val="bullet"/>
      <w:lvlText w:val="o"/>
      <w:lvlJc w:val="left"/>
      <w:pPr>
        <w:ind w:left="4483" w:hanging="360"/>
      </w:pPr>
      <w:rPr>
        <w:rFonts w:ascii="Courier New" w:hAnsi="Courier New" w:cs="Courier New" w:hint="default"/>
      </w:rPr>
    </w:lvl>
    <w:lvl w:ilvl="5" w:tplc="04090005" w:tentative="1">
      <w:start w:val="1"/>
      <w:numFmt w:val="bullet"/>
      <w:lvlText w:val=""/>
      <w:lvlJc w:val="left"/>
      <w:pPr>
        <w:ind w:left="5203" w:hanging="360"/>
      </w:pPr>
      <w:rPr>
        <w:rFonts w:ascii="Wingdings" w:hAnsi="Wingdings" w:hint="default"/>
      </w:rPr>
    </w:lvl>
    <w:lvl w:ilvl="6" w:tplc="04090001" w:tentative="1">
      <w:start w:val="1"/>
      <w:numFmt w:val="bullet"/>
      <w:lvlText w:val=""/>
      <w:lvlJc w:val="left"/>
      <w:pPr>
        <w:ind w:left="5923" w:hanging="360"/>
      </w:pPr>
      <w:rPr>
        <w:rFonts w:ascii="Symbol" w:hAnsi="Symbol" w:hint="default"/>
      </w:rPr>
    </w:lvl>
    <w:lvl w:ilvl="7" w:tplc="04090003" w:tentative="1">
      <w:start w:val="1"/>
      <w:numFmt w:val="bullet"/>
      <w:lvlText w:val="o"/>
      <w:lvlJc w:val="left"/>
      <w:pPr>
        <w:ind w:left="6643" w:hanging="360"/>
      </w:pPr>
      <w:rPr>
        <w:rFonts w:ascii="Courier New" w:hAnsi="Courier New" w:cs="Courier New" w:hint="default"/>
      </w:rPr>
    </w:lvl>
    <w:lvl w:ilvl="8" w:tplc="04090005" w:tentative="1">
      <w:start w:val="1"/>
      <w:numFmt w:val="bullet"/>
      <w:lvlText w:val=""/>
      <w:lvlJc w:val="left"/>
      <w:pPr>
        <w:ind w:left="7363" w:hanging="360"/>
      </w:pPr>
      <w:rPr>
        <w:rFonts w:ascii="Wingdings" w:hAnsi="Wingdings" w:hint="default"/>
      </w:rPr>
    </w:lvl>
  </w:abstractNum>
  <w:abstractNum w:abstractNumId="4" w15:restartNumberingAfterBreak="0">
    <w:nsid w:val="142E5700"/>
    <w:multiLevelType w:val="hybridMultilevel"/>
    <w:tmpl w:val="CED669C6"/>
    <w:lvl w:ilvl="0" w:tplc="0409000D">
      <w:start w:val="1"/>
      <w:numFmt w:val="bullet"/>
      <w:lvlText w:val=""/>
      <w:lvlJc w:val="left"/>
      <w:pPr>
        <w:ind w:left="1016" w:hanging="360"/>
      </w:pPr>
      <w:rPr>
        <w:rFonts w:ascii="Wingdings" w:hAnsi="Wingdings"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5" w15:restartNumberingAfterBreak="0">
    <w:nsid w:val="15824665"/>
    <w:multiLevelType w:val="hybridMultilevel"/>
    <w:tmpl w:val="C1B4AC1C"/>
    <w:lvl w:ilvl="0" w:tplc="45E6F75A">
      <w:start w:val="1"/>
      <w:numFmt w:val="decimal"/>
      <w:lvlText w:val="%1)"/>
      <w:lvlJc w:val="left"/>
      <w:pPr>
        <w:ind w:left="720" w:hanging="360"/>
      </w:pPr>
      <w:rPr>
        <w:rFonts w:hint="default"/>
        <w:b/>
        <w:bCs/>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768A8"/>
    <w:multiLevelType w:val="multilevel"/>
    <w:tmpl w:val="D85E1328"/>
    <w:lvl w:ilvl="0">
      <w:start w:val="9"/>
      <w:numFmt w:val="decimal"/>
      <w:lvlText w:val="%1-"/>
      <w:lvlJc w:val="left"/>
      <w:pPr>
        <w:ind w:left="390" w:hanging="390"/>
      </w:pPr>
      <w:rPr>
        <w:rFonts w:hint="default"/>
      </w:rPr>
    </w:lvl>
    <w:lvl w:ilvl="1">
      <w:start w:val="1"/>
      <w:numFmt w:val="decimal"/>
      <w:lvlText w:val="%2-9)"/>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A9379A"/>
    <w:multiLevelType w:val="multilevel"/>
    <w:tmpl w:val="ECDC4CB8"/>
    <w:lvl w:ilvl="0">
      <w:start w:val="8"/>
      <w:numFmt w:val="decimal"/>
      <w:lvlText w:val="%1"/>
      <w:lvlJc w:val="left"/>
      <w:pPr>
        <w:ind w:left="360" w:hanging="360"/>
      </w:pPr>
      <w:rPr>
        <w:rFonts w:hint="default"/>
      </w:rPr>
    </w:lvl>
    <w:lvl w:ilvl="1">
      <w:start w:val="1"/>
      <w:numFmt w:val="decimal"/>
      <w:lvlText w:val="%2-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8F266A"/>
    <w:multiLevelType w:val="multilevel"/>
    <w:tmpl w:val="F912DA0A"/>
    <w:lvl w:ilvl="0">
      <w:start w:val="3"/>
      <w:numFmt w:val="decimal"/>
      <w:lvlText w:val="%1-"/>
      <w:lvlJc w:val="left"/>
      <w:pPr>
        <w:tabs>
          <w:tab w:val="num" w:pos="990"/>
        </w:tabs>
        <w:ind w:left="990" w:hanging="810"/>
      </w:pPr>
      <w:rPr>
        <w:rFonts w:hint="default"/>
      </w:rPr>
    </w:lvl>
    <w:lvl w:ilvl="1">
      <w:start w:val="1"/>
      <w:numFmt w:val="decimal"/>
      <w:lvlText w:val="%1-%2-"/>
      <w:lvlJc w:val="left"/>
      <w:pPr>
        <w:tabs>
          <w:tab w:val="num" w:pos="1235"/>
        </w:tabs>
        <w:ind w:left="1235" w:hanging="810"/>
      </w:pPr>
      <w:rPr>
        <w:rFonts w:hint="default"/>
      </w:rPr>
    </w:lvl>
    <w:lvl w:ilvl="2">
      <w:start w:val="1"/>
      <w:numFmt w:val="decimal"/>
      <w:lvlText w:val="%1-%2-%3-"/>
      <w:lvlJc w:val="left"/>
      <w:pPr>
        <w:tabs>
          <w:tab w:val="num" w:pos="1080"/>
        </w:tabs>
        <w:ind w:left="1080" w:hanging="1080"/>
      </w:pPr>
      <w:rPr>
        <w:rFonts w:cs="B Zar" w:hint="default"/>
        <w:b w:val="0"/>
        <w:bCs w:val="0"/>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2292"/>
        </w:tabs>
        <w:ind w:left="2292" w:hanging="1440"/>
      </w:pPr>
      <w:rPr>
        <w:rFonts w:hint="default"/>
      </w:rPr>
    </w:lvl>
    <w:lvl w:ilvl="5">
      <w:start w:val="1"/>
      <w:numFmt w:val="decimal"/>
      <w:lvlText w:val="%1-%2-%3-%4.%5.%6."/>
      <w:lvlJc w:val="left"/>
      <w:pPr>
        <w:tabs>
          <w:tab w:val="num" w:pos="2865"/>
        </w:tabs>
        <w:ind w:left="2865" w:hanging="180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651"/>
        </w:tabs>
        <w:ind w:left="3651" w:hanging="2160"/>
      </w:pPr>
      <w:rPr>
        <w:rFonts w:hint="default"/>
      </w:rPr>
    </w:lvl>
    <w:lvl w:ilvl="8">
      <w:start w:val="1"/>
      <w:numFmt w:val="decimal"/>
      <w:lvlText w:val="%1-%2-%3-%4.%5.%6.%7.%8.%9."/>
      <w:lvlJc w:val="left"/>
      <w:pPr>
        <w:tabs>
          <w:tab w:val="num" w:pos="3864"/>
        </w:tabs>
        <w:ind w:left="3864" w:hanging="2160"/>
      </w:pPr>
      <w:rPr>
        <w:rFonts w:hint="default"/>
      </w:rPr>
    </w:lvl>
  </w:abstractNum>
  <w:abstractNum w:abstractNumId="9" w15:restartNumberingAfterBreak="0">
    <w:nsid w:val="278C54D7"/>
    <w:multiLevelType w:val="hybridMultilevel"/>
    <w:tmpl w:val="F14EE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7766D"/>
    <w:multiLevelType w:val="multilevel"/>
    <w:tmpl w:val="8BD4BA98"/>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70" w:hanging="720"/>
      </w:pPr>
      <w:rPr>
        <w:rFonts w:hint="default"/>
        <w:b w:val="0"/>
        <w:bCs w:val="0"/>
        <w:u w:val="no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F8153F"/>
    <w:multiLevelType w:val="multilevel"/>
    <w:tmpl w:val="9F74A848"/>
    <w:lvl w:ilvl="0">
      <w:start w:val="3"/>
      <w:numFmt w:val="decimal"/>
      <w:lvlText w:val="%1"/>
      <w:lvlJc w:val="left"/>
      <w:pPr>
        <w:tabs>
          <w:tab w:val="num" w:pos="600"/>
        </w:tabs>
        <w:ind w:left="600" w:hanging="600"/>
      </w:pPr>
      <w:rPr>
        <w:rFonts w:hint="default"/>
        <w:b w:val="0"/>
      </w:rPr>
    </w:lvl>
    <w:lvl w:ilvl="1">
      <w:start w:val="2"/>
      <w:numFmt w:val="decimal"/>
      <w:lvlText w:val="%1-%2"/>
      <w:lvlJc w:val="left"/>
      <w:pPr>
        <w:tabs>
          <w:tab w:val="num" w:pos="933"/>
        </w:tabs>
        <w:ind w:left="933" w:hanging="720"/>
      </w:pPr>
      <w:rPr>
        <w:rFonts w:hint="default"/>
        <w:b w:val="0"/>
      </w:rPr>
    </w:lvl>
    <w:lvl w:ilvl="2">
      <w:start w:val="1"/>
      <w:numFmt w:val="decimal"/>
      <w:lvlText w:val="%1-%2-%3"/>
      <w:lvlJc w:val="left"/>
      <w:pPr>
        <w:tabs>
          <w:tab w:val="num" w:pos="1287"/>
        </w:tabs>
        <w:ind w:left="1287" w:hanging="720"/>
      </w:pPr>
      <w:rPr>
        <w:rFonts w:ascii="Times New Roman" w:hAnsi="Times New Roman" w:cs="B Zar" w:hint="default"/>
        <w:b/>
        <w:bCs w:val="0"/>
        <w:sz w:val="28"/>
        <w:szCs w:val="28"/>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2292"/>
        </w:tabs>
        <w:ind w:left="2292" w:hanging="144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3078"/>
        </w:tabs>
        <w:ind w:left="3078" w:hanging="180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864"/>
        </w:tabs>
        <w:ind w:left="3864" w:hanging="2160"/>
      </w:pPr>
      <w:rPr>
        <w:rFonts w:hint="default"/>
        <w:b w:val="0"/>
      </w:rPr>
    </w:lvl>
  </w:abstractNum>
  <w:abstractNum w:abstractNumId="12" w15:restartNumberingAfterBreak="0">
    <w:nsid w:val="2FC43D8A"/>
    <w:multiLevelType w:val="hybridMultilevel"/>
    <w:tmpl w:val="4078A648"/>
    <w:lvl w:ilvl="0" w:tplc="DF5C4D5C">
      <w:start w:val="1"/>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F914D1"/>
    <w:multiLevelType w:val="multilevel"/>
    <w:tmpl w:val="26866B0C"/>
    <w:lvl w:ilvl="0">
      <w:start w:val="7"/>
      <w:numFmt w:val="decimal"/>
      <w:lvlText w:val="%1-"/>
      <w:lvlJc w:val="left"/>
      <w:pPr>
        <w:ind w:left="390" w:hanging="390"/>
      </w:pPr>
      <w:rPr>
        <w:rFonts w:hint="default"/>
      </w:rPr>
    </w:lvl>
    <w:lvl w:ilvl="1">
      <w:start w:val="1"/>
      <w:numFmt w:val="decimal"/>
      <w:lvlText w:val="%2-7)"/>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785646"/>
    <w:multiLevelType w:val="hybridMultilevel"/>
    <w:tmpl w:val="AA2E5B3A"/>
    <w:lvl w:ilvl="0" w:tplc="45E6F75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D6A7B"/>
    <w:multiLevelType w:val="multilevel"/>
    <w:tmpl w:val="624C75E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F6422AF"/>
    <w:multiLevelType w:val="multilevel"/>
    <w:tmpl w:val="DB56158C"/>
    <w:lvl w:ilvl="0">
      <w:start w:val="1"/>
      <w:numFmt w:val="decimal"/>
      <w:lvlText w:val="%1)"/>
      <w:lvlJc w:val="left"/>
      <w:pPr>
        <w:ind w:left="54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4D0F8E"/>
    <w:multiLevelType w:val="multilevel"/>
    <w:tmpl w:val="B3BA8D9C"/>
    <w:lvl w:ilvl="0">
      <w:start w:val="5"/>
      <w:numFmt w:val="decimal"/>
      <w:lvlText w:val="%1-"/>
      <w:lvlJc w:val="left"/>
      <w:pPr>
        <w:ind w:left="390" w:hanging="390"/>
      </w:pPr>
      <w:rPr>
        <w:rFonts w:hint="default"/>
      </w:rPr>
    </w:lvl>
    <w:lvl w:ilvl="1">
      <w:start w:val="1"/>
      <w:numFmt w:val="decimal"/>
      <w:lvlText w:val="%2-5)"/>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6A6A1B"/>
    <w:multiLevelType w:val="multilevel"/>
    <w:tmpl w:val="C75C91D6"/>
    <w:lvl w:ilvl="0">
      <w:start w:val="4"/>
      <w:numFmt w:val="decimal"/>
      <w:lvlText w:val="%1"/>
      <w:lvlJc w:val="left"/>
      <w:pPr>
        <w:tabs>
          <w:tab w:val="num" w:pos="510"/>
        </w:tabs>
        <w:ind w:left="510" w:hanging="510"/>
      </w:pPr>
      <w:rPr>
        <w:rFonts w:hint="default"/>
      </w:rPr>
    </w:lvl>
    <w:lvl w:ilvl="1">
      <w:start w:val="1"/>
      <w:numFmt w:val="decimal"/>
      <w:lvlText w:val="14-%2"/>
      <w:lvlJc w:val="left"/>
      <w:pPr>
        <w:tabs>
          <w:tab w:val="num" w:pos="990"/>
        </w:tabs>
        <w:ind w:left="990" w:hanging="720"/>
      </w:pPr>
      <w:rPr>
        <w:rFonts w:cs="B Zar" w:hint="default"/>
        <w:b w:val="0"/>
        <w:bCs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15:restartNumberingAfterBreak="0">
    <w:nsid w:val="48C854A4"/>
    <w:multiLevelType w:val="hybridMultilevel"/>
    <w:tmpl w:val="8AAEA32E"/>
    <w:lvl w:ilvl="0" w:tplc="AA6EDF98">
      <w:start w:val="1"/>
      <w:numFmt w:val="decimal"/>
      <w:lvlText w:val="%1)"/>
      <w:lvlJc w:val="left"/>
      <w:pPr>
        <w:ind w:left="750" w:hanging="390"/>
      </w:pPr>
      <w:rPr>
        <w:rFonts w:hint="default"/>
        <w:b w:val="0"/>
        <w:bCs/>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7C4B30"/>
    <w:multiLevelType w:val="hybridMultilevel"/>
    <w:tmpl w:val="42C2635E"/>
    <w:lvl w:ilvl="0" w:tplc="EE54D25A">
      <w:numFmt w:val="bullet"/>
      <w:lvlText w:val="-"/>
      <w:lvlJc w:val="left"/>
      <w:pPr>
        <w:ind w:left="656" w:hanging="360"/>
      </w:pPr>
      <w:rPr>
        <w:rFonts w:asciiTheme="minorHAnsi" w:eastAsiaTheme="minorHAnsi" w:hAnsiTheme="minorHAnsi" w:cs="B Zar" w:hint="default"/>
      </w:rPr>
    </w:lvl>
    <w:lvl w:ilvl="1" w:tplc="04090003">
      <w:start w:val="1"/>
      <w:numFmt w:val="bullet"/>
      <w:lvlText w:val="o"/>
      <w:lvlJc w:val="left"/>
      <w:pPr>
        <w:ind w:left="1376" w:hanging="360"/>
      </w:pPr>
      <w:rPr>
        <w:rFonts w:ascii="Courier New" w:hAnsi="Courier New" w:cs="Courier New" w:hint="default"/>
      </w:rPr>
    </w:lvl>
    <w:lvl w:ilvl="2" w:tplc="04090005">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21" w15:restartNumberingAfterBreak="0">
    <w:nsid w:val="51AE4E8F"/>
    <w:multiLevelType w:val="multilevel"/>
    <w:tmpl w:val="1BB2B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sz w:val="24"/>
        <w:szCs w:val="24"/>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77429C"/>
    <w:multiLevelType w:val="hybridMultilevel"/>
    <w:tmpl w:val="22A8D0C0"/>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start w:val="1"/>
      <w:numFmt w:val="bullet"/>
      <w:lvlText w:val=""/>
      <w:lvlJc w:val="left"/>
      <w:pPr>
        <w:ind w:left="2840" w:hanging="360"/>
      </w:pPr>
      <w:rPr>
        <w:rFonts w:ascii="Wingdings" w:hAnsi="Wingdings" w:hint="default"/>
      </w:rPr>
    </w:lvl>
    <w:lvl w:ilvl="3" w:tplc="04090001">
      <w:start w:val="1"/>
      <w:numFmt w:val="bullet"/>
      <w:lvlText w:val=""/>
      <w:lvlJc w:val="left"/>
      <w:pPr>
        <w:ind w:left="3560" w:hanging="360"/>
      </w:pPr>
      <w:rPr>
        <w:rFonts w:ascii="Symbol" w:hAnsi="Symbol" w:hint="default"/>
      </w:rPr>
    </w:lvl>
    <w:lvl w:ilvl="4" w:tplc="04090003">
      <w:start w:val="1"/>
      <w:numFmt w:val="bullet"/>
      <w:lvlText w:val="o"/>
      <w:lvlJc w:val="left"/>
      <w:pPr>
        <w:ind w:left="4280" w:hanging="360"/>
      </w:pPr>
      <w:rPr>
        <w:rFonts w:ascii="Courier New" w:hAnsi="Courier New" w:cs="Courier New" w:hint="default"/>
      </w:rPr>
    </w:lvl>
    <w:lvl w:ilvl="5" w:tplc="04090005">
      <w:start w:val="1"/>
      <w:numFmt w:val="bullet"/>
      <w:lvlText w:val=""/>
      <w:lvlJc w:val="left"/>
      <w:pPr>
        <w:ind w:left="5000" w:hanging="360"/>
      </w:pPr>
      <w:rPr>
        <w:rFonts w:ascii="Wingdings" w:hAnsi="Wingdings" w:hint="default"/>
      </w:rPr>
    </w:lvl>
    <w:lvl w:ilvl="6" w:tplc="04090001">
      <w:start w:val="1"/>
      <w:numFmt w:val="bullet"/>
      <w:lvlText w:val=""/>
      <w:lvlJc w:val="left"/>
      <w:pPr>
        <w:ind w:left="5720" w:hanging="360"/>
      </w:pPr>
      <w:rPr>
        <w:rFonts w:ascii="Symbol" w:hAnsi="Symbol" w:hint="default"/>
      </w:rPr>
    </w:lvl>
    <w:lvl w:ilvl="7" w:tplc="04090003">
      <w:start w:val="1"/>
      <w:numFmt w:val="bullet"/>
      <w:lvlText w:val="o"/>
      <w:lvlJc w:val="left"/>
      <w:pPr>
        <w:ind w:left="6440" w:hanging="360"/>
      </w:pPr>
      <w:rPr>
        <w:rFonts w:ascii="Courier New" w:hAnsi="Courier New" w:cs="Courier New" w:hint="default"/>
      </w:rPr>
    </w:lvl>
    <w:lvl w:ilvl="8" w:tplc="04090005">
      <w:start w:val="1"/>
      <w:numFmt w:val="bullet"/>
      <w:lvlText w:val=""/>
      <w:lvlJc w:val="left"/>
      <w:pPr>
        <w:ind w:left="7160" w:hanging="360"/>
      </w:pPr>
      <w:rPr>
        <w:rFonts w:ascii="Wingdings" w:hAnsi="Wingdings" w:hint="default"/>
      </w:rPr>
    </w:lvl>
  </w:abstractNum>
  <w:abstractNum w:abstractNumId="23" w15:restartNumberingAfterBreak="0">
    <w:nsid w:val="58864927"/>
    <w:multiLevelType w:val="multilevel"/>
    <w:tmpl w:val="6B1A380C"/>
    <w:lvl w:ilvl="0">
      <w:start w:val="12"/>
      <w:numFmt w:val="decimal"/>
      <w:lvlText w:val="%1"/>
      <w:lvlJc w:val="left"/>
      <w:pPr>
        <w:ind w:left="420" w:hanging="420"/>
      </w:pPr>
      <w:rPr>
        <w:rFonts w:hint="default"/>
      </w:rPr>
    </w:lvl>
    <w:lvl w:ilvl="1">
      <w:start w:val="1"/>
      <w:numFmt w:val="decimal"/>
      <w:lvlText w:val="%2-6)"/>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641484"/>
    <w:multiLevelType w:val="multilevel"/>
    <w:tmpl w:val="60923542"/>
    <w:lvl w:ilvl="0">
      <w:start w:val="12"/>
      <w:numFmt w:val="decimal"/>
      <w:lvlText w:val="%1"/>
      <w:lvlJc w:val="left"/>
      <w:pPr>
        <w:ind w:left="570" w:hanging="48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9C24207"/>
    <w:multiLevelType w:val="hybridMultilevel"/>
    <w:tmpl w:val="FFF4C68C"/>
    <w:lvl w:ilvl="0" w:tplc="D368D6E8">
      <w:numFmt w:val="bullet"/>
      <w:lvlText w:val=""/>
      <w:lvlJc w:val="left"/>
      <w:pPr>
        <w:ind w:left="720" w:hanging="360"/>
      </w:pPr>
      <w:rPr>
        <w:rFonts w:ascii="Symbol" w:eastAsia="Times New Roman"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904F3"/>
    <w:multiLevelType w:val="hybridMultilevel"/>
    <w:tmpl w:val="371E0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6661D0"/>
    <w:multiLevelType w:val="multilevel"/>
    <w:tmpl w:val="D382C786"/>
    <w:lvl w:ilvl="0">
      <w:start w:val="9"/>
      <w:numFmt w:val="decimal"/>
      <w:lvlText w:val="%1"/>
      <w:lvlJc w:val="left"/>
      <w:pPr>
        <w:ind w:left="360" w:hanging="360"/>
      </w:pPr>
      <w:rPr>
        <w:rFonts w:hint="default"/>
      </w:rPr>
    </w:lvl>
    <w:lvl w:ilvl="1">
      <w:start w:val="1"/>
      <w:numFmt w:val="decimal"/>
      <w:lvlText w:val="%2-4)"/>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D1193E"/>
    <w:multiLevelType w:val="hybridMultilevel"/>
    <w:tmpl w:val="0AEC751E"/>
    <w:lvl w:ilvl="0" w:tplc="607AB270">
      <w:start w:val="1"/>
      <w:numFmt w:val="decimal"/>
      <w:lvlText w:val="%1)"/>
      <w:lvlJc w:val="left"/>
      <w:pPr>
        <w:ind w:left="720" w:hanging="360"/>
      </w:pPr>
      <w:rPr>
        <w:rFonts w:ascii="Times New Roman" w:eastAsia="Times New Roman" w:hAnsi="Times New Roman" w:cs="B Lotus"/>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626A52"/>
    <w:multiLevelType w:val="multilevel"/>
    <w:tmpl w:val="604E2E2C"/>
    <w:lvl w:ilvl="0">
      <w:start w:val="6"/>
      <w:numFmt w:val="decimal"/>
      <w:lvlText w:val="%1-"/>
      <w:lvlJc w:val="left"/>
      <w:pPr>
        <w:ind w:left="390" w:hanging="390"/>
      </w:pPr>
      <w:rPr>
        <w:rFonts w:hint="default"/>
      </w:rPr>
    </w:lvl>
    <w:lvl w:ilvl="1">
      <w:start w:val="1"/>
      <w:numFmt w:val="decimal"/>
      <w:lvlText w:val="%2-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465F22"/>
    <w:multiLevelType w:val="hybridMultilevel"/>
    <w:tmpl w:val="E62EE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22AFD"/>
    <w:multiLevelType w:val="hybridMultilevel"/>
    <w:tmpl w:val="99BE72A4"/>
    <w:lvl w:ilvl="0" w:tplc="20361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A93F64"/>
    <w:multiLevelType w:val="multilevel"/>
    <w:tmpl w:val="0CF0A77C"/>
    <w:lvl w:ilvl="0">
      <w:start w:val="11"/>
      <w:numFmt w:val="decimal"/>
      <w:lvlText w:val="%1"/>
      <w:lvlJc w:val="left"/>
      <w:pPr>
        <w:ind w:left="420" w:hanging="420"/>
      </w:pPr>
      <w:rPr>
        <w:rFonts w:hint="default"/>
      </w:rPr>
    </w:lvl>
    <w:lvl w:ilvl="1">
      <w:start w:val="1"/>
      <w:numFmt w:val="decimal"/>
      <w:lvlText w:val="%2-5)"/>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615537"/>
    <w:multiLevelType w:val="hybridMultilevel"/>
    <w:tmpl w:val="AF969BCA"/>
    <w:lvl w:ilvl="0" w:tplc="785E4696">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D0A30"/>
    <w:multiLevelType w:val="multilevel"/>
    <w:tmpl w:val="F14A5D9E"/>
    <w:lvl w:ilvl="0">
      <w:start w:val="8"/>
      <w:numFmt w:val="decimal"/>
      <w:lvlText w:val="%1-"/>
      <w:lvlJc w:val="left"/>
      <w:pPr>
        <w:ind w:left="390" w:hanging="390"/>
      </w:pPr>
      <w:rPr>
        <w:rFonts w:hint="default"/>
      </w:rPr>
    </w:lvl>
    <w:lvl w:ilvl="1">
      <w:start w:val="1"/>
      <w:numFmt w:val="decimal"/>
      <w:lvlText w:val="%2-8)"/>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7E00DE"/>
    <w:multiLevelType w:val="multilevel"/>
    <w:tmpl w:val="ED903596"/>
    <w:lvl w:ilvl="0">
      <w:start w:val="9"/>
      <w:numFmt w:val="decimal"/>
      <w:lvlText w:val="%1"/>
      <w:lvlJc w:val="left"/>
      <w:pPr>
        <w:ind w:left="360" w:hanging="360"/>
      </w:pPr>
      <w:rPr>
        <w:rFonts w:hint="default"/>
        <w:b w:val="0"/>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6" w15:restartNumberingAfterBreak="0">
    <w:nsid w:val="76DA6ABF"/>
    <w:multiLevelType w:val="multilevel"/>
    <w:tmpl w:val="9F74A848"/>
    <w:lvl w:ilvl="0">
      <w:start w:val="3"/>
      <w:numFmt w:val="decimal"/>
      <w:lvlText w:val="%1"/>
      <w:lvlJc w:val="left"/>
      <w:pPr>
        <w:tabs>
          <w:tab w:val="num" w:pos="600"/>
        </w:tabs>
        <w:ind w:left="600" w:hanging="600"/>
      </w:pPr>
      <w:rPr>
        <w:rFonts w:hint="default"/>
        <w:b w:val="0"/>
      </w:rPr>
    </w:lvl>
    <w:lvl w:ilvl="1">
      <w:start w:val="2"/>
      <w:numFmt w:val="decimal"/>
      <w:lvlText w:val="%1-%2"/>
      <w:lvlJc w:val="left"/>
      <w:pPr>
        <w:tabs>
          <w:tab w:val="num" w:pos="933"/>
        </w:tabs>
        <w:ind w:left="933" w:hanging="720"/>
      </w:pPr>
      <w:rPr>
        <w:rFonts w:hint="default"/>
        <w:b w:val="0"/>
      </w:rPr>
    </w:lvl>
    <w:lvl w:ilvl="2">
      <w:start w:val="1"/>
      <w:numFmt w:val="decimal"/>
      <w:lvlText w:val="%1-%2-%3"/>
      <w:lvlJc w:val="left"/>
      <w:pPr>
        <w:tabs>
          <w:tab w:val="num" w:pos="1287"/>
        </w:tabs>
        <w:ind w:left="1287" w:hanging="720"/>
      </w:pPr>
      <w:rPr>
        <w:rFonts w:ascii="Times New Roman" w:hAnsi="Times New Roman" w:cs="B Zar" w:hint="default"/>
        <w:b/>
        <w:bCs w:val="0"/>
        <w:sz w:val="28"/>
        <w:szCs w:val="28"/>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2292"/>
        </w:tabs>
        <w:ind w:left="2292" w:hanging="144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3078"/>
        </w:tabs>
        <w:ind w:left="3078" w:hanging="180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864"/>
        </w:tabs>
        <w:ind w:left="3864" w:hanging="2160"/>
      </w:pPr>
      <w:rPr>
        <w:rFonts w:hint="default"/>
        <w:b w:val="0"/>
      </w:rPr>
    </w:lvl>
  </w:abstractNum>
  <w:abstractNum w:abstractNumId="37" w15:restartNumberingAfterBreak="0">
    <w:nsid w:val="7A1F3FAE"/>
    <w:multiLevelType w:val="multilevel"/>
    <w:tmpl w:val="F24AAE00"/>
    <w:lvl w:ilvl="0">
      <w:start w:val="5"/>
      <w:numFmt w:val="decimal"/>
      <w:lvlText w:val="%1"/>
      <w:lvlJc w:val="left"/>
      <w:pPr>
        <w:tabs>
          <w:tab w:val="num" w:pos="495"/>
        </w:tabs>
        <w:ind w:left="495" w:hanging="495"/>
      </w:pPr>
      <w:rPr>
        <w:rFonts w:hint="default"/>
      </w:rPr>
    </w:lvl>
    <w:lvl w:ilvl="1">
      <w:start w:val="1"/>
      <w:numFmt w:val="decimal"/>
      <w:lvlText w:val="7-%2"/>
      <w:lvlJc w:val="left"/>
      <w:pPr>
        <w:tabs>
          <w:tab w:val="num" w:pos="1145"/>
        </w:tabs>
        <w:ind w:left="1145" w:hanging="720"/>
      </w:pPr>
      <w:rPr>
        <w:rFonts w:cs="B Zar" w:hint="default"/>
        <w:b w:val="0"/>
        <w:bCs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7A8E67C1"/>
    <w:multiLevelType w:val="hybridMultilevel"/>
    <w:tmpl w:val="4A46BA12"/>
    <w:lvl w:ilvl="0" w:tplc="92A2DE4E">
      <w:start w:val="1"/>
      <w:numFmt w:val="decimal"/>
      <w:lvlText w:val="%1)"/>
      <w:lvlJc w:val="left"/>
      <w:pPr>
        <w:ind w:left="1800" w:hanging="360"/>
      </w:pPr>
      <w:rPr>
        <w:rFonts w:hint="default"/>
      </w:rPr>
    </w:lvl>
    <w:lvl w:ilvl="1" w:tplc="F7DC5D3A">
      <w:start w:val="1"/>
      <w:numFmt w:val="decimal"/>
      <w:lvlText w:val="%2-3)"/>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ADF08F7"/>
    <w:multiLevelType w:val="hybridMultilevel"/>
    <w:tmpl w:val="2B56D1E8"/>
    <w:lvl w:ilvl="0" w:tplc="EE54D25A">
      <w:numFmt w:val="bullet"/>
      <w:lvlText w:val="-"/>
      <w:lvlJc w:val="left"/>
      <w:pPr>
        <w:ind w:left="1016" w:hanging="360"/>
      </w:pPr>
      <w:rPr>
        <w:rFonts w:asciiTheme="minorHAnsi" w:eastAsiaTheme="minorHAnsi" w:hAnsiTheme="minorHAnsi" w:cs="B Zar"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40" w15:restartNumberingAfterBreak="0">
    <w:nsid w:val="7CFA535E"/>
    <w:multiLevelType w:val="hybridMultilevel"/>
    <w:tmpl w:val="1864122A"/>
    <w:lvl w:ilvl="0" w:tplc="EE54D25A">
      <w:numFmt w:val="bullet"/>
      <w:lvlText w:val="-"/>
      <w:lvlJc w:val="left"/>
      <w:pPr>
        <w:ind w:left="656" w:hanging="360"/>
      </w:pPr>
      <w:rPr>
        <w:rFonts w:asciiTheme="minorHAnsi" w:eastAsiaTheme="minorHAnsi" w:hAnsiTheme="minorHAnsi" w:cs="B Zar" w:hint="default"/>
      </w:rPr>
    </w:lvl>
    <w:lvl w:ilvl="1" w:tplc="04090003">
      <w:start w:val="1"/>
      <w:numFmt w:val="bullet"/>
      <w:lvlText w:val="o"/>
      <w:lvlJc w:val="left"/>
      <w:pPr>
        <w:ind w:left="1376" w:hanging="360"/>
      </w:pPr>
      <w:rPr>
        <w:rFonts w:ascii="Courier New" w:hAnsi="Courier New" w:cs="Courier New" w:hint="default"/>
      </w:rPr>
    </w:lvl>
    <w:lvl w:ilvl="2" w:tplc="04090009">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41" w15:restartNumberingAfterBreak="0">
    <w:nsid w:val="7F675DBC"/>
    <w:multiLevelType w:val="hybridMultilevel"/>
    <w:tmpl w:val="49D00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8"/>
  </w:num>
  <w:num w:numId="4">
    <w:abstractNumId w:val="37"/>
  </w:num>
  <w:num w:numId="5">
    <w:abstractNumId w:val="36"/>
  </w:num>
  <w:num w:numId="6">
    <w:abstractNumId w:val="10"/>
  </w:num>
  <w:num w:numId="7">
    <w:abstractNumId w:val="22"/>
  </w:num>
  <w:num w:numId="8">
    <w:abstractNumId w:val="24"/>
  </w:num>
  <w:num w:numId="9">
    <w:abstractNumId w:val="12"/>
  </w:num>
  <w:num w:numId="10">
    <w:abstractNumId w:val="15"/>
  </w:num>
  <w:num w:numId="11">
    <w:abstractNumId w:val="41"/>
  </w:num>
  <w:num w:numId="12">
    <w:abstractNumId w:val="25"/>
  </w:num>
  <w:num w:numId="13">
    <w:abstractNumId w:val="35"/>
  </w:num>
  <w:num w:numId="14">
    <w:abstractNumId w:val="31"/>
  </w:num>
  <w:num w:numId="15">
    <w:abstractNumId w:val="38"/>
  </w:num>
  <w:num w:numId="16">
    <w:abstractNumId w:val="16"/>
  </w:num>
  <w:num w:numId="17">
    <w:abstractNumId w:val="3"/>
  </w:num>
  <w:num w:numId="18">
    <w:abstractNumId w:val="20"/>
  </w:num>
  <w:num w:numId="19">
    <w:abstractNumId w:val="30"/>
  </w:num>
  <w:num w:numId="20">
    <w:abstractNumId w:val="4"/>
  </w:num>
  <w:num w:numId="21">
    <w:abstractNumId w:val="0"/>
  </w:num>
  <w:num w:numId="22">
    <w:abstractNumId w:val="7"/>
  </w:num>
  <w:num w:numId="23">
    <w:abstractNumId w:val="27"/>
  </w:num>
  <w:num w:numId="24">
    <w:abstractNumId w:val="32"/>
  </w:num>
  <w:num w:numId="25">
    <w:abstractNumId w:val="23"/>
  </w:num>
  <w:num w:numId="26">
    <w:abstractNumId w:val="39"/>
  </w:num>
  <w:num w:numId="27">
    <w:abstractNumId w:val="26"/>
  </w:num>
  <w:num w:numId="28">
    <w:abstractNumId w:val="14"/>
  </w:num>
  <w:num w:numId="29">
    <w:abstractNumId w:val="33"/>
  </w:num>
  <w:num w:numId="30">
    <w:abstractNumId w:val="9"/>
  </w:num>
  <w:num w:numId="31">
    <w:abstractNumId w:val="2"/>
  </w:num>
  <w:num w:numId="32">
    <w:abstractNumId w:val="17"/>
  </w:num>
  <w:num w:numId="33">
    <w:abstractNumId w:val="29"/>
  </w:num>
  <w:num w:numId="34">
    <w:abstractNumId w:val="13"/>
  </w:num>
  <w:num w:numId="35">
    <w:abstractNumId w:val="34"/>
  </w:num>
  <w:num w:numId="36">
    <w:abstractNumId w:val="6"/>
  </w:num>
  <w:num w:numId="37">
    <w:abstractNumId w:val="19"/>
  </w:num>
  <w:num w:numId="38">
    <w:abstractNumId w:val="28"/>
  </w:num>
  <w:num w:numId="39">
    <w:abstractNumId w:val="21"/>
  </w:num>
  <w:num w:numId="40">
    <w:abstractNumId w:val="1"/>
  </w:num>
  <w:num w:numId="41">
    <w:abstractNumId w:val="5"/>
  </w:num>
  <w:num w:numId="42">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522"/>
    <w:rsid w:val="00000FED"/>
    <w:rsid w:val="00002590"/>
    <w:rsid w:val="00003A66"/>
    <w:rsid w:val="00004B9E"/>
    <w:rsid w:val="00004E89"/>
    <w:rsid w:val="00005AF1"/>
    <w:rsid w:val="00005F7D"/>
    <w:rsid w:val="00005FBB"/>
    <w:rsid w:val="0001031B"/>
    <w:rsid w:val="0001138B"/>
    <w:rsid w:val="000130C3"/>
    <w:rsid w:val="00013C4C"/>
    <w:rsid w:val="00013E8A"/>
    <w:rsid w:val="00016360"/>
    <w:rsid w:val="0001661C"/>
    <w:rsid w:val="00016D2E"/>
    <w:rsid w:val="00021441"/>
    <w:rsid w:val="000226A3"/>
    <w:rsid w:val="0003108E"/>
    <w:rsid w:val="00035D4F"/>
    <w:rsid w:val="00036576"/>
    <w:rsid w:val="00037B37"/>
    <w:rsid w:val="000403E4"/>
    <w:rsid w:val="00040C92"/>
    <w:rsid w:val="0004253D"/>
    <w:rsid w:val="000427B2"/>
    <w:rsid w:val="00045B51"/>
    <w:rsid w:val="00047154"/>
    <w:rsid w:val="0004747A"/>
    <w:rsid w:val="000508A3"/>
    <w:rsid w:val="00050975"/>
    <w:rsid w:val="00052D71"/>
    <w:rsid w:val="00054764"/>
    <w:rsid w:val="0005562A"/>
    <w:rsid w:val="0005582A"/>
    <w:rsid w:val="00055F00"/>
    <w:rsid w:val="00056F14"/>
    <w:rsid w:val="00061102"/>
    <w:rsid w:val="000622A4"/>
    <w:rsid w:val="00063E42"/>
    <w:rsid w:val="00064604"/>
    <w:rsid w:val="000672DB"/>
    <w:rsid w:val="00067B93"/>
    <w:rsid w:val="00067DCF"/>
    <w:rsid w:val="00070356"/>
    <w:rsid w:val="00070948"/>
    <w:rsid w:val="0007279E"/>
    <w:rsid w:val="00073453"/>
    <w:rsid w:val="00073721"/>
    <w:rsid w:val="00073B15"/>
    <w:rsid w:val="00074DE0"/>
    <w:rsid w:val="00076CF2"/>
    <w:rsid w:val="00081264"/>
    <w:rsid w:val="000815F4"/>
    <w:rsid w:val="00081DB6"/>
    <w:rsid w:val="00083108"/>
    <w:rsid w:val="00083C49"/>
    <w:rsid w:val="00084679"/>
    <w:rsid w:val="00084A31"/>
    <w:rsid w:val="0008547F"/>
    <w:rsid w:val="000863E3"/>
    <w:rsid w:val="0008649E"/>
    <w:rsid w:val="00092755"/>
    <w:rsid w:val="0009330C"/>
    <w:rsid w:val="0009398E"/>
    <w:rsid w:val="0009745E"/>
    <w:rsid w:val="00097701"/>
    <w:rsid w:val="000A007F"/>
    <w:rsid w:val="000A3787"/>
    <w:rsid w:val="000A390D"/>
    <w:rsid w:val="000A598D"/>
    <w:rsid w:val="000A647C"/>
    <w:rsid w:val="000A6BCE"/>
    <w:rsid w:val="000A79C8"/>
    <w:rsid w:val="000A7A2D"/>
    <w:rsid w:val="000A7B23"/>
    <w:rsid w:val="000A7B92"/>
    <w:rsid w:val="000B044D"/>
    <w:rsid w:val="000B0684"/>
    <w:rsid w:val="000B12A6"/>
    <w:rsid w:val="000B23AB"/>
    <w:rsid w:val="000B2672"/>
    <w:rsid w:val="000B61DE"/>
    <w:rsid w:val="000B6F84"/>
    <w:rsid w:val="000B78C2"/>
    <w:rsid w:val="000B7E7C"/>
    <w:rsid w:val="000C040B"/>
    <w:rsid w:val="000C13DD"/>
    <w:rsid w:val="000C23BF"/>
    <w:rsid w:val="000C2AED"/>
    <w:rsid w:val="000C3376"/>
    <w:rsid w:val="000C445F"/>
    <w:rsid w:val="000D0F1D"/>
    <w:rsid w:val="000D1251"/>
    <w:rsid w:val="000D3947"/>
    <w:rsid w:val="000D729C"/>
    <w:rsid w:val="000D773A"/>
    <w:rsid w:val="000D7F95"/>
    <w:rsid w:val="000E0F9A"/>
    <w:rsid w:val="000E49D7"/>
    <w:rsid w:val="000E6A52"/>
    <w:rsid w:val="000E6D0F"/>
    <w:rsid w:val="000E7DD8"/>
    <w:rsid w:val="000F1B98"/>
    <w:rsid w:val="000F254A"/>
    <w:rsid w:val="000F255B"/>
    <w:rsid w:val="000F28B6"/>
    <w:rsid w:val="000F32BB"/>
    <w:rsid w:val="000F55CA"/>
    <w:rsid w:val="000F657A"/>
    <w:rsid w:val="000F7958"/>
    <w:rsid w:val="001006E1"/>
    <w:rsid w:val="00100D53"/>
    <w:rsid w:val="001027C1"/>
    <w:rsid w:val="00104E71"/>
    <w:rsid w:val="00106A37"/>
    <w:rsid w:val="00107035"/>
    <w:rsid w:val="00107A63"/>
    <w:rsid w:val="00112115"/>
    <w:rsid w:val="00113B7D"/>
    <w:rsid w:val="00115CA3"/>
    <w:rsid w:val="00115CDB"/>
    <w:rsid w:val="00116CAB"/>
    <w:rsid w:val="00120687"/>
    <w:rsid w:val="00120F3F"/>
    <w:rsid w:val="00121A49"/>
    <w:rsid w:val="00125740"/>
    <w:rsid w:val="001272F7"/>
    <w:rsid w:val="001311BA"/>
    <w:rsid w:val="00131FC8"/>
    <w:rsid w:val="001332ED"/>
    <w:rsid w:val="00141ECF"/>
    <w:rsid w:val="00143812"/>
    <w:rsid w:val="0014417B"/>
    <w:rsid w:val="00144D6A"/>
    <w:rsid w:val="00145B50"/>
    <w:rsid w:val="00146591"/>
    <w:rsid w:val="00146874"/>
    <w:rsid w:val="0014695D"/>
    <w:rsid w:val="00147902"/>
    <w:rsid w:val="00150932"/>
    <w:rsid w:val="00150D74"/>
    <w:rsid w:val="00151C1D"/>
    <w:rsid w:val="00152F39"/>
    <w:rsid w:val="00156527"/>
    <w:rsid w:val="00157D33"/>
    <w:rsid w:val="00160638"/>
    <w:rsid w:val="00162482"/>
    <w:rsid w:val="001653C8"/>
    <w:rsid w:val="00165BDD"/>
    <w:rsid w:val="001700E2"/>
    <w:rsid w:val="001727B3"/>
    <w:rsid w:val="00174FFD"/>
    <w:rsid w:val="00175713"/>
    <w:rsid w:val="00175B26"/>
    <w:rsid w:val="001760BF"/>
    <w:rsid w:val="001764DB"/>
    <w:rsid w:val="00176D9C"/>
    <w:rsid w:val="00176DC1"/>
    <w:rsid w:val="00176F0B"/>
    <w:rsid w:val="00177296"/>
    <w:rsid w:val="0018185D"/>
    <w:rsid w:val="00183A8D"/>
    <w:rsid w:val="001843FE"/>
    <w:rsid w:val="00185B8B"/>
    <w:rsid w:val="00186A01"/>
    <w:rsid w:val="00187B7F"/>
    <w:rsid w:val="00190018"/>
    <w:rsid w:val="0019016D"/>
    <w:rsid w:val="0019030A"/>
    <w:rsid w:val="00190B01"/>
    <w:rsid w:val="0019131A"/>
    <w:rsid w:val="0019184C"/>
    <w:rsid w:val="0019284F"/>
    <w:rsid w:val="00192FF3"/>
    <w:rsid w:val="001936EA"/>
    <w:rsid w:val="00193CEB"/>
    <w:rsid w:val="00194428"/>
    <w:rsid w:val="00194C6C"/>
    <w:rsid w:val="00195482"/>
    <w:rsid w:val="00195B5C"/>
    <w:rsid w:val="00196642"/>
    <w:rsid w:val="00196DA7"/>
    <w:rsid w:val="001978BC"/>
    <w:rsid w:val="001A142C"/>
    <w:rsid w:val="001A2904"/>
    <w:rsid w:val="001A5BAB"/>
    <w:rsid w:val="001A6391"/>
    <w:rsid w:val="001B0A9B"/>
    <w:rsid w:val="001B1229"/>
    <w:rsid w:val="001B3AB2"/>
    <w:rsid w:val="001B4518"/>
    <w:rsid w:val="001B572F"/>
    <w:rsid w:val="001B6F83"/>
    <w:rsid w:val="001C0B86"/>
    <w:rsid w:val="001C27B1"/>
    <w:rsid w:val="001C6FCC"/>
    <w:rsid w:val="001C7C0C"/>
    <w:rsid w:val="001D3C98"/>
    <w:rsid w:val="001D4603"/>
    <w:rsid w:val="001D6150"/>
    <w:rsid w:val="001D6A46"/>
    <w:rsid w:val="001D6C38"/>
    <w:rsid w:val="001E0361"/>
    <w:rsid w:val="001E258B"/>
    <w:rsid w:val="001F0565"/>
    <w:rsid w:val="001F0E2F"/>
    <w:rsid w:val="001F2883"/>
    <w:rsid w:val="001F4918"/>
    <w:rsid w:val="001F6896"/>
    <w:rsid w:val="001F6B31"/>
    <w:rsid w:val="002001A1"/>
    <w:rsid w:val="0020167C"/>
    <w:rsid w:val="0020181D"/>
    <w:rsid w:val="002042CC"/>
    <w:rsid w:val="0020798E"/>
    <w:rsid w:val="00210B2C"/>
    <w:rsid w:val="00211F01"/>
    <w:rsid w:val="00212BE5"/>
    <w:rsid w:val="002146B6"/>
    <w:rsid w:val="00215023"/>
    <w:rsid w:val="00216AF4"/>
    <w:rsid w:val="00217D9D"/>
    <w:rsid w:val="0022198E"/>
    <w:rsid w:val="00221D07"/>
    <w:rsid w:val="0022370F"/>
    <w:rsid w:val="00223778"/>
    <w:rsid w:val="00223A74"/>
    <w:rsid w:val="0022468C"/>
    <w:rsid w:val="00226C9C"/>
    <w:rsid w:val="00226CF1"/>
    <w:rsid w:val="0022798F"/>
    <w:rsid w:val="00231F6E"/>
    <w:rsid w:val="00232266"/>
    <w:rsid w:val="00240093"/>
    <w:rsid w:val="0024010F"/>
    <w:rsid w:val="0024057D"/>
    <w:rsid w:val="00240DDC"/>
    <w:rsid w:val="00243030"/>
    <w:rsid w:val="002431D3"/>
    <w:rsid w:val="002449A4"/>
    <w:rsid w:val="0024607C"/>
    <w:rsid w:val="002463CA"/>
    <w:rsid w:val="00246ED8"/>
    <w:rsid w:val="0024779F"/>
    <w:rsid w:val="0025100C"/>
    <w:rsid w:val="002510F2"/>
    <w:rsid w:val="0025155D"/>
    <w:rsid w:val="00251C8F"/>
    <w:rsid w:val="002529E3"/>
    <w:rsid w:val="002558A9"/>
    <w:rsid w:val="002565D1"/>
    <w:rsid w:val="00257F7B"/>
    <w:rsid w:val="002636F3"/>
    <w:rsid w:val="00263BEB"/>
    <w:rsid w:val="00263F3A"/>
    <w:rsid w:val="00266703"/>
    <w:rsid w:val="002668EF"/>
    <w:rsid w:val="00266A1B"/>
    <w:rsid w:val="002714B4"/>
    <w:rsid w:val="002717B3"/>
    <w:rsid w:val="00271E46"/>
    <w:rsid w:val="00272334"/>
    <w:rsid w:val="00272E07"/>
    <w:rsid w:val="00273127"/>
    <w:rsid w:val="002731D2"/>
    <w:rsid w:val="00274F23"/>
    <w:rsid w:val="00274F69"/>
    <w:rsid w:val="00277697"/>
    <w:rsid w:val="002822E3"/>
    <w:rsid w:val="00283859"/>
    <w:rsid w:val="00284BF5"/>
    <w:rsid w:val="00285765"/>
    <w:rsid w:val="00286E06"/>
    <w:rsid w:val="002877DE"/>
    <w:rsid w:val="00290B6E"/>
    <w:rsid w:val="00292B00"/>
    <w:rsid w:val="00293EF6"/>
    <w:rsid w:val="002952F4"/>
    <w:rsid w:val="0029745F"/>
    <w:rsid w:val="00297F0D"/>
    <w:rsid w:val="002A13E4"/>
    <w:rsid w:val="002A6DFB"/>
    <w:rsid w:val="002B0C79"/>
    <w:rsid w:val="002B1460"/>
    <w:rsid w:val="002B3227"/>
    <w:rsid w:val="002B61A6"/>
    <w:rsid w:val="002B6929"/>
    <w:rsid w:val="002B69CB"/>
    <w:rsid w:val="002B7CE8"/>
    <w:rsid w:val="002C176A"/>
    <w:rsid w:val="002C3EB8"/>
    <w:rsid w:val="002C45C2"/>
    <w:rsid w:val="002C57FE"/>
    <w:rsid w:val="002C600D"/>
    <w:rsid w:val="002C7544"/>
    <w:rsid w:val="002D29ED"/>
    <w:rsid w:val="002D3506"/>
    <w:rsid w:val="002D463E"/>
    <w:rsid w:val="002D46D0"/>
    <w:rsid w:val="002D687F"/>
    <w:rsid w:val="002E027D"/>
    <w:rsid w:val="002E2C75"/>
    <w:rsid w:val="002E3537"/>
    <w:rsid w:val="002E77DC"/>
    <w:rsid w:val="002F2B4C"/>
    <w:rsid w:val="002F2C2A"/>
    <w:rsid w:val="002F4FE3"/>
    <w:rsid w:val="002F573B"/>
    <w:rsid w:val="002F5D6A"/>
    <w:rsid w:val="002F66C2"/>
    <w:rsid w:val="002F6756"/>
    <w:rsid w:val="002F70A7"/>
    <w:rsid w:val="003005BF"/>
    <w:rsid w:val="00301E94"/>
    <w:rsid w:val="00302188"/>
    <w:rsid w:val="00302B86"/>
    <w:rsid w:val="00303C19"/>
    <w:rsid w:val="00304B24"/>
    <w:rsid w:val="00305D80"/>
    <w:rsid w:val="00310DCC"/>
    <w:rsid w:val="0031115E"/>
    <w:rsid w:val="003111AB"/>
    <w:rsid w:val="00311742"/>
    <w:rsid w:val="00311B59"/>
    <w:rsid w:val="003122B3"/>
    <w:rsid w:val="00314A0F"/>
    <w:rsid w:val="00316C98"/>
    <w:rsid w:val="00320BBF"/>
    <w:rsid w:val="00321D75"/>
    <w:rsid w:val="003220A6"/>
    <w:rsid w:val="0032348B"/>
    <w:rsid w:val="00323AF1"/>
    <w:rsid w:val="00324BF8"/>
    <w:rsid w:val="0032550B"/>
    <w:rsid w:val="00326ACF"/>
    <w:rsid w:val="00326D4E"/>
    <w:rsid w:val="00327921"/>
    <w:rsid w:val="0033211E"/>
    <w:rsid w:val="003326A3"/>
    <w:rsid w:val="003339EF"/>
    <w:rsid w:val="0033405E"/>
    <w:rsid w:val="00334F14"/>
    <w:rsid w:val="00337587"/>
    <w:rsid w:val="0034188D"/>
    <w:rsid w:val="0034272B"/>
    <w:rsid w:val="0034364F"/>
    <w:rsid w:val="003444A2"/>
    <w:rsid w:val="00346484"/>
    <w:rsid w:val="003510BF"/>
    <w:rsid w:val="0035418B"/>
    <w:rsid w:val="003556FB"/>
    <w:rsid w:val="00356442"/>
    <w:rsid w:val="0036196A"/>
    <w:rsid w:val="00365E4A"/>
    <w:rsid w:val="003670E2"/>
    <w:rsid w:val="00372ABE"/>
    <w:rsid w:val="003733A2"/>
    <w:rsid w:val="00380DE4"/>
    <w:rsid w:val="00383BC9"/>
    <w:rsid w:val="00384647"/>
    <w:rsid w:val="003862D1"/>
    <w:rsid w:val="00387A6A"/>
    <w:rsid w:val="00391A79"/>
    <w:rsid w:val="00392970"/>
    <w:rsid w:val="00392BD3"/>
    <w:rsid w:val="00393D1C"/>
    <w:rsid w:val="00393EEC"/>
    <w:rsid w:val="003960EF"/>
    <w:rsid w:val="003973C8"/>
    <w:rsid w:val="00397405"/>
    <w:rsid w:val="00397903"/>
    <w:rsid w:val="0039792B"/>
    <w:rsid w:val="00397A4D"/>
    <w:rsid w:val="003A093A"/>
    <w:rsid w:val="003A0A2E"/>
    <w:rsid w:val="003A2259"/>
    <w:rsid w:val="003A4F23"/>
    <w:rsid w:val="003A6E10"/>
    <w:rsid w:val="003A7F91"/>
    <w:rsid w:val="003B2224"/>
    <w:rsid w:val="003B31F9"/>
    <w:rsid w:val="003B3DDF"/>
    <w:rsid w:val="003B6AD2"/>
    <w:rsid w:val="003C0378"/>
    <w:rsid w:val="003C196F"/>
    <w:rsid w:val="003C1AEC"/>
    <w:rsid w:val="003C476C"/>
    <w:rsid w:val="003C54EE"/>
    <w:rsid w:val="003C68ED"/>
    <w:rsid w:val="003C6C45"/>
    <w:rsid w:val="003C7891"/>
    <w:rsid w:val="003C7957"/>
    <w:rsid w:val="003D031A"/>
    <w:rsid w:val="003D133A"/>
    <w:rsid w:val="003D3E43"/>
    <w:rsid w:val="003D3F74"/>
    <w:rsid w:val="003D6CBC"/>
    <w:rsid w:val="003E0895"/>
    <w:rsid w:val="003E0ADF"/>
    <w:rsid w:val="003E1BD9"/>
    <w:rsid w:val="003E21CC"/>
    <w:rsid w:val="003E260A"/>
    <w:rsid w:val="003E432A"/>
    <w:rsid w:val="003E5964"/>
    <w:rsid w:val="003F195F"/>
    <w:rsid w:val="003F3760"/>
    <w:rsid w:val="003F43B6"/>
    <w:rsid w:val="003F45EB"/>
    <w:rsid w:val="003F5F3F"/>
    <w:rsid w:val="003F649B"/>
    <w:rsid w:val="003F6601"/>
    <w:rsid w:val="003F6E5C"/>
    <w:rsid w:val="003F7DFA"/>
    <w:rsid w:val="00401147"/>
    <w:rsid w:val="004069E3"/>
    <w:rsid w:val="00410E79"/>
    <w:rsid w:val="004111AE"/>
    <w:rsid w:val="004125DC"/>
    <w:rsid w:val="00412840"/>
    <w:rsid w:val="00413977"/>
    <w:rsid w:val="004145A3"/>
    <w:rsid w:val="00414B16"/>
    <w:rsid w:val="004152B3"/>
    <w:rsid w:val="00417A2B"/>
    <w:rsid w:val="00417AAA"/>
    <w:rsid w:val="004201F5"/>
    <w:rsid w:val="00421EBD"/>
    <w:rsid w:val="00424741"/>
    <w:rsid w:val="004273B4"/>
    <w:rsid w:val="00432EFD"/>
    <w:rsid w:val="004365C6"/>
    <w:rsid w:val="00436C24"/>
    <w:rsid w:val="0044055F"/>
    <w:rsid w:val="00441392"/>
    <w:rsid w:val="00444253"/>
    <w:rsid w:val="0044510A"/>
    <w:rsid w:val="00447912"/>
    <w:rsid w:val="0045027C"/>
    <w:rsid w:val="004522DB"/>
    <w:rsid w:val="004532A1"/>
    <w:rsid w:val="00453D52"/>
    <w:rsid w:val="0045494A"/>
    <w:rsid w:val="00455C44"/>
    <w:rsid w:val="00457665"/>
    <w:rsid w:val="00460BD5"/>
    <w:rsid w:val="0046129A"/>
    <w:rsid w:val="00462110"/>
    <w:rsid w:val="00462557"/>
    <w:rsid w:val="00464D02"/>
    <w:rsid w:val="00465213"/>
    <w:rsid w:val="004656D1"/>
    <w:rsid w:val="00466873"/>
    <w:rsid w:val="004718F1"/>
    <w:rsid w:val="004721DF"/>
    <w:rsid w:val="00472355"/>
    <w:rsid w:val="00475BA6"/>
    <w:rsid w:val="00475CEA"/>
    <w:rsid w:val="00476DB9"/>
    <w:rsid w:val="004801D9"/>
    <w:rsid w:val="004801EB"/>
    <w:rsid w:val="0048428D"/>
    <w:rsid w:val="00485128"/>
    <w:rsid w:val="004856DE"/>
    <w:rsid w:val="00486AA0"/>
    <w:rsid w:val="00486D0A"/>
    <w:rsid w:val="004953C5"/>
    <w:rsid w:val="0049549A"/>
    <w:rsid w:val="00496D72"/>
    <w:rsid w:val="004A1638"/>
    <w:rsid w:val="004A30EF"/>
    <w:rsid w:val="004A3A41"/>
    <w:rsid w:val="004A4CCC"/>
    <w:rsid w:val="004A55DF"/>
    <w:rsid w:val="004A73D0"/>
    <w:rsid w:val="004A7E6C"/>
    <w:rsid w:val="004B0965"/>
    <w:rsid w:val="004B4020"/>
    <w:rsid w:val="004B7307"/>
    <w:rsid w:val="004B74EE"/>
    <w:rsid w:val="004C13F0"/>
    <w:rsid w:val="004C16DD"/>
    <w:rsid w:val="004C1D94"/>
    <w:rsid w:val="004C4D09"/>
    <w:rsid w:val="004C766D"/>
    <w:rsid w:val="004D0B38"/>
    <w:rsid w:val="004D17EB"/>
    <w:rsid w:val="004D2626"/>
    <w:rsid w:val="004D32F3"/>
    <w:rsid w:val="004D6E89"/>
    <w:rsid w:val="004E0EAF"/>
    <w:rsid w:val="004E2A4F"/>
    <w:rsid w:val="004F1B26"/>
    <w:rsid w:val="004F5981"/>
    <w:rsid w:val="005006A0"/>
    <w:rsid w:val="0050140D"/>
    <w:rsid w:val="005016FB"/>
    <w:rsid w:val="00501B37"/>
    <w:rsid w:val="00501F92"/>
    <w:rsid w:val="00503B25"/>
    <w:rsid w:val="0050538D"/>
    <w:rsid w:val="00505523"/>
    <w:rsid w:val="0051042B"/>
    <w:rsid w:val="00510C61"/>
    <w:rsid w:val="005118B4"/>
    <w:rsid w:val="0051284B"/>
    <w:rsid w:val="00512C65"/>
    <w:rsid w:val="00513C52"/>
    <w:rsid w:val="00514DC6"/>
    <w:rsid w:val="00514F93"/>
    <w:rsid w:val="00522EC3"/>
    <w:rsid w:val="00523F5A"/>
    <w:rsid w:val="00524900"/>
    <w:rsid w:val="005258BB"/>
    <w:rsid w:val="00526965"/>
    <w:rsid w:val="005303EF"/>
    <w:rsid w:val="00534DBA"/>
    <w:rsid w:val="0053645A"/>
    <w:rsid w:val="00537CBE"/>
    <w:rsid w:val="00540009"/>
    <w:rsid w:val="005408AF"/>
    <w:rsid w:val="005438CF"/>
    <w:rsid w:val="0054514D"/>
    <w:rsid w:val="005507A1"/>
    <w:rsid w:val="0055110F"/>
    <w:rsid w:val="00552EBF"/>
    <w:rsid w:val="0055369B"/>
    <w:rsid w:val="00554516"/>
    <w:rsid w:val="00554D7D"/>
    <w:rsid w:val="005721E1"/>
    <w:rsid w:val="005744EC"/>
    <w:rsid w:val="00574B99"/>
    <w:rsid w:val="00576A14"/>
    <w:rsid w:val="0057795D"/>
    <w:rsid w:val="0058271F"/>
    <w:rsid w:val="00582CA5"/>
    <w:rsid w:val="0058425A"/>
    <w:rsid w:val="005848EC"/>
    <w:rsid w:val="00584DEF"/>
    <w:rsid w:val="0058590D"/>
    <w:rsid w:val="00585E6C"/>
    <w:rsid w:val="00591577"/>
    <w:rsid w:val="00593E86"/>
    <w:rsid w:val="005940F8"/>
    <w:rsid w:val="00594CAC"/>
    <w:rsid w:val="0059531A"/>
    <w:rsid w:val="00597228"/>
    <w:rsid w:val="005A0239"/>
    <w:rsid w:val="005A02F5"/>
    <w:rsid w:val="005A2F18"/>
    <w:rsid w:val="005A4769"/>
    <w:rsid w:val="005A479F"/>
    <w:rsid w:val="005A5968"/>
    <w:rsid w:val="005A693C"/>
    <w:rsid w:val="005A75F9"/>
    <w:rsid w:val="005B2551"/>
    <w:rsid w:val="005B35EE"/>
    <w:rsid w:val="005B3C69"/>
    <w:rsid w:val="005B5E27"/>
    <w:rsid w:val="005B6C1F"/>
    <w:rsid w:val="005B7F59"/>
    <w:rsid w:val="005C1F0B"/>
    <w:rsid w:val="005C3275"/>
    <w:rsid w:val="005C7331"/>
    <w:rsid w:val="005D03C2"/>
    <w:rsid w:val="005D0475"/>
    <w:rsid w:val="005D2A25"/>
    <w:rsid w:val="005D3C31"/>
    <w:rsid w:val="005E0D18"/>
    <w:rsid w:val="005E2599"/>
    <w:rsid w:val="005E2B3B"/>
    <w:rsid w:val="005E3083"/>
    <w:rsid w:val="005E387F"/>
    <w:rsid w:val="005E4747"/>
    <w:rsid w:val="005F0E08"/>
    <w:rsid w:val="005F2254"/>
    <w:rsid w:val="005F353B"/>
    <w:rsid w:val="005F37A7"/>
    <w:rsid w:val="00600E44"/>
    <w:rsid w:val="00601BDB"/>
    <w:rsid w:val="00602DE0"/>
    <w:rsid w:val="00604A6B"/>
    <w:rsid w:val="00607AC3"/>
    <w:rsid w:val="0061008F"/>
    <w:rsid w:val="0061049C"/>
    <w:rsid w:val="0061226A"/>
    <w:rsid w:val="00613824"/>
    <w:rsid w:val="00613B43"/>
    <w:rsid w:val="006155D7"/>
    <w:rsid w:val="00616063"/>
    <w:rsid w:val="00616F48"/>
    <w:rsid w:val="006204E9"/>
    <w:rsid w:val="0062111A"/>
    <w:rsid w:val="00622585"/>
    <w:rsid w:val="00626FBD"/>
    <w:rsid w:val="00630380"/>
    <w:rsid w:val="00630897"/>
    <w:rsid w:val="00630940"/>
    <w:rsid w:val="00631F9F"/>
    <w:rsid w:val="00633668"/>
    <w:rsid w:val="00634433"/>
    <w:rsid w:val="00634A82"/>
    <w:rsid w:val="0063636C"/>
    <w:rsid w:val="00640AB6"/>
    <w:rsid w:val="00641228"/>
    <w:rsid w:val="00642A0C"/>
    <w:rsid w:val="00645945"/>
    <w:rsid w:val="006466B0"/>
    <w:rsid w:val="0064696C"/>
    <w:rsid w:val="006477A6"/>
    <w:rsid w:val="00652082"/>
    <w:rsid w:val="006543B5"/>
    <w:rsid w:val="006555FC"/>
    <w:rsid w:val="006569A8"/>
    <w:rsid w:val="006576CE"/>
    <w:rsid w:val="00661CBB"/>
    <w:rsid w:val="00662A2A"/>
    <w:rsid w:val="0066646A"/>
    <w:rsid w:val="00670009"/>
    <w:rsid w:val="00671ACA"/>
    <w:rsid w:val="00672497"/>
    <w:rsid w:val="00672A64"/>
    <w:rsid w:val="00672E30"/>
    <w:rsid w:val="00673864"/>
    <w:rsid w:val="00675682"/>
    <w:rsid w:val="0067671A"/>
    <w:rsid w:val="006779D7"/>
    <w:rsid w:val="00681A4F"/>
    <w:rsid w:val="006833C7"/>
    <w:rsid w:val="00683683"/>
    <w:rsid w:val="00684964"/>
    <w:rsid w:val="006860D7"/>
    <w:rsid w:val="00690757"/>
    <w:rsid w:val="00691782"/>
    <w:rsid w:val="006928C1"/>
    <w:rsid w:val="00693A60"/>
    <w:rsid w:val="006943D2"/>
    <w:rsid w:val="00697D18"/>
    <w:rsid w:val="006A0780"/>
    <w:rsid w:val="006A117A"/>
    <w:rsid w:val="006A4DE2"/>
    <w:rsid w:val="006A501B"/>
    <w:rsid w:val="006A6AFE"/>
    <w:rsid w:val="006A6CF6"/>
    <w:rsid w:val="006B2624"/>
    <w:rsid w:val="006B5526"/>
    <w:rsid w:val="006B6B2D"/>
    <w:rsid w:val="006B7154"/>
    <w:rsid w:val="006C090F"/>
    <w:rsid w:val="006C1695"/>
    <w:rsid w:val="006C1BBB"/>
    <w:rsid w:val="006C2878"/>
    <w:rsid w:val="006C4D33"/>
    <w:rsid w:val="006C51F0"/>
    <w:rsid w:val="006C6369"/>
    <w:rsid w:val="006C7283"/>
    <w:rsid w:val="006C7507"/>
    <w:rsid w:val="006C7A62"/>
    <w:rsid w:val="006D0601"/>
    <w:rsid w:val="006D0BFA"/>
    <w:rsid w:val="006D2F36"/>
    <w:rsid w:val="006D3697"/>
    <w:rsid w:val="006D6F3E"/>
    <w:rsid w:val="006E0EB4"/>
    <w:rsid w:val="006E21A8"/>
    <w:rsid w:val="006E4A18"/>
    <w:rsid w:val="006E7B3A"/>
    <w:rsid w:val="006F135F"/>
    <w:rsid w:val="006F1F2D"/>
    <w:rsid w:val="006F4813"/>
    <w:rsid w:val="006F554F"/>
    <w:rsid w:val="006F55AF"/>
    <w:rsid w:val="006F671A"/>
    <w:rsid w:val="00700141"/>
    <w:rsid w:val="00702F79"/>
    <w:rsid w:val="00703A3C"/>
    <w:rsid w:val="0070584B"/>
    <w:rsid w:val="00706EA4"/>
    <w:rsid w:val="00707BE8"/>
    <w:rsid w:val="00711A4F"/>
    <w:rsid w:val="00713B22"/>
    <w:rsid w:val="00716F51"/>
    <w:rsid w:val="00720F10"/>
    <w:rsid w:val="00722A94"/>
    <w:rsid w:val="00723A32"/>
    <w:rsid w:val="00725344"/>
    <w:rsid w:val="00732EF6"/>
    <w:rsid w:val="00734881"/>
    <w:rsid w:val="00734F9F"/>
    <w:rsid w:val="007403E9"/>
    <w:rsid w:val="00740703"/>
    <w:rsid w:val="00740E1D"/>
    <w:rsid w:val="00741D6C"/>
    <w:rsid w:val="00741D89"/>
    <w:rsid w:val="00743CAF"/>
    <w:rsid w:val="00745A12"/>
    <w:rsid w:val="00746254"/>
    <w:rsid w:val="00746755"/>
    <w:rsid w:val="00750191"/>
    <w:rsid w:val="00751D3F"/>
    <w:rsid w:val="00752848"/>
    <w:rsid w:val="00755F51"/>
    <w:rsid w:val="007574B9"/>
    <w:rsid w:val="00757CAB"/>
    <w:rsid w:val="007605BA"/>
    <w:rsid w:val="00761AE3"/>
    <w:rsid w:val="00764202"/>
    <w:rsid w:val="00764A9A"/>
    <w:rsid w:val="00764BCD"/>
    <w:rsid w:val="007674DF"/>
    <w:rsid w:val="00767E2B"/>
    <w:rsid w:val="00770334"/>
    <w:rsid w:val="00770F0F"/>
    <w:rsid w:val="007714FF"/>
    <w:rsid w:val="00773674"/>
    <w:rsid w:val="00780047"/>
    <w:rsid w:val="00785291"/>
    <w:rsid w:val="0078735C"/>
    <w:rsid w:val="0079013D"/>
    <w:rsid w:val="00791270"/>
    <w:rsid w:val="00791B5D"/>
    <w:rsid w:val="00794E58"/>
    <w:rsid w:val="0079523D"/>
    <w:rsid w:val="00795883"/>
    <w:rsid w:val="00796C82"/>
    <w:rsid w:val="00796DF9"/>
    <w:rsid w:val="00797668"/>
    <w:rsid w:val="007A2B4F"/>
    <w:rsid w:val="007A37D7"/>
    <w:rsid w:val="007A4331"/>
    <w:rsid w:val="007A4B40"/>
    <w:rsid w:val="007A7678"/>
    <w:rsid w:val="007B009A"/>
    <w:rsid w:val="007B0BE3"/>
    <w:rsid w:val="007B0E8D"/>
    <w:rsid w:val="007B1408"/>
    <w:rsid w:val="007B26F1"/>
    <w:rsid w:val="007B2C8B"/>
    <w:rsid w:val="007B3ACB"/>
    <w:rsid w:val="007B3DBF"/>
    <w:rsid w:val="007B4979"/>
    <w:rsid w:val="007B5244"/>
    <w:rsid w:val="007B5B2B"/>
    <w:rsid w:val="007B5C92"/>
    <w:rsid w:val="007C1EEE"/>
    <w:rsid w:val="007C2FF0"/>
    <w:rsid w:val="007C4A8E"/>
    <w:rsid w:val="007C5626"/>
    <w:rsid w:val="007C679D"/>
    <w:rsid w:val="007C7F58"/>
    <w:rsid w:val="007D00E7"/>
    <w:rsid w:val="007D4082"/>
    <w:rsid w:val="007D7CC6"/>
    <w:rsid w:val="007E030A"/>
    <w:rsid w:val="007E0B91"/>
    <w:rsid w:val="007E252D"/>
    <w:rsid w:val="007E32CA"/>
    <w:rsid w:val="007F0229"/>
    <w:rsid w:val="007F25F3"/>
    <w:rsid w:val="007F28A5"/>
    <w:rsid w:val="007F6A0D"/>
    <w:rsid w:val="007F77FF"/>
    <w:rsid w:val="008016E2"/>
    <w:rsid w:val="00802E62"/>
    <w:rsid w:val="00803C35"/>
    <w:rsid w:val="00804FFE"/>
    <w:rsid w:val="00806459"/>
    <w:rsid w:val="008067BA"/>
    <w:rsid w:val="008105B7"/>
    <w:rsid w:val="00810C8E"/>
    <w:rsid w:val="00811455"/>
    <w:rsid w:val="00811686"/>
    <w:rsid w:val="00811D38"/>
    <w:rsid w:val="00812C07"/>
    <w:rsid w:val="00813A93"/>
    <w:rsid w:val="0081690D"/>
    <w:rsid w:val="00816DFA"/>
    <w:rsid w:val="00816E5E"/>
    <w:rsid w:val="00816FC5"/>
    <w:rsid w:val="00817D59"/>
    <w:rsid w:val="008202C5"/>
    <w:rsid w:val="008220B2"/>
    <w:rsid w:val="008240CC"/>
    <w:rsid w:val="008241D1"/>
    <w:rsid w:val="00824F9D"/>
    <w:rsid w:val="00826547"/>
    <w:rsid w:val="00826A12"/>
    <w:rsid w:val="0082799F"/>
    <w:rsid w:val="008301B8"/>
    <w:rsid w:val="0083138D"/>
    <w:rsid w:val="00831423"/>
    <w:rsid w:val="00832453"/>
    <w:rsid w:val="00833A6D"/>
    <w:rsid w:val="00834FFD"/>
    <w:rsid w:val="00835143"/>
    <w:rsid w:val="0084041D"/>
    <w:rsid w:val="00840A4B"/>
    <w:rsid w:val="00840CAC"/>
    <w:rsid w:val="00840CC8"/>
    <w:rsid w:val="0084285F"/>
    <w:rsid w:val="008456E3"/>
    <w:rsid w:val="00846C19"/>
    <w:rsid w:val="008505BC"/>
    <w:rsid w:val="00853400"/>
    <w:rsid w:val="008547B6"/>
    <w:rsid w:val="00856FDA"/>
    <w:rsid w:val="008571F7"/>
    <w:rsid w:val="00857DC4"/>
    <w:rsid w:val="00860881"/>
    <w:rsid w:val="00861E2A"/>
    <w:rsid w:val="00862CF8"/>
    <w:rsid w:val="00871CA2"/>
    <w:rsid w:val="008744E9"/>
    <w:rsid w:val="008747AD"/>
    <w:rsid w:val="0087798E"/>
    <w:rsid w:val="0088032D"/>
    <w:rsid w:val="0088277B"/>
    <w:rsid w:val="00883308"/>
    <w:rsid w:val="00885392"/>
    <w:rsid w:val="00885EAA"/>
    <w:rsid w:val="00885F40"/>
    <w:rsid w:val="00886677"/>
    <w:rsid w:val="00887248"/>
    <w:rsid w:val="0089088A"/>
    <w:rsid w:val="008911B8"/>
    <w:rsid w:val="0089147E"/>
    <w:rsid w:val="00892759"/>
    <w:rsid w:val="00892ECC"/>
    <w:rsid w:val="008942AB"/>
    <w:rsid w:val="0089728F"/>
    <w:rsid w:val="008A1208"/>
    <w:rsid w:val="008A28B5"/>
    <w:rsid w:val="008A48AC"/>
    <w:rsid w:val="008A4E2E"/>
    <w:rsid w:val="008A5AAC"/>
    <w:rsid w:val="008A746D"/>
    <w:rsid w:val="008B0BA6"/>
    <w:rsid w:val="008B1004"/>
    <w:rsid w:val="008B15DE"/>
    <w:rsid w:val="008B29A1"/>
    <w:rsid w:val="008B3409"/>
    <w:rsid w:val="008B4CB5"/>
    <w:rsid w:val="008B7E22"/>
    <w:rsid w:val="008C1D98"/>
    <w:rsid w:val="008C1DA5"/>
    <w:rsid w:val="008C4B21"/>
    <w:rsid w:val="008C591D"/>
    <w:rsid w:val="008D5648"/>
    <w:rsid w:val="008D7635"/>
    <w:rsid w:val="008D7BFF"/>
    <w:rsid w:val="008D7E7A"/>
    <w:rsid w:val="008D7F14"/>
    <w:rsid w:val="008E095F"/>
    <w:rsid w:val="008E0D60"/>
    <w:rsid w:val="008E1072"/>
    <w:rsid w:val="008E18A8"/>
    <w:rsid w:val="008E3002"/>
    <w:rsid w:val="008E4449"/>
    <w:rsid w:val="008E58B5"/>
    <w:rsid w:val="008E687D"/>
    <w:rsid w:val="008E7CF5"/>
    <w:rsid w:val="008F02EF"/>
    <w:rsid w:val="008F0320"/>
    <w:rsid w:val="008F427A"/>
    <w:rsid w:val="008F42D5"/>
    <w:rsid w:val="008F7C7C"/>
    <w:rsid w:val="009004B8"/>
    <w:rsid w:val="00900BBF"/>
    <w:rsid w:val="009073FC"/>
    <w:rsid w:val="009104ED"/>
    <w:rsid w:val="00912ADD"/>
    <w:rsid w:val="00915BAF"/>
    <w:rsid w:val="00915EC0"/>
    <w:rsid w:val="009166E4"/>
    <w:rsid w:val="0091693E"/>
    <w:rsid w:val="0092026D"/>
    <w:rsid w:val="009227D8"/>
    <w:rsid w:val="00922CF3"/>
    <w:rsid w:val="009231DB"/>
    <w:rsid w:val="009244CE"/>
    <w:rsid w:val="00926376"/>
    <w:rsid w:val="00927723"/>
    <w:rsid w:val="00927C99"/>
    <w:rsid w:val="00931545"/>
    <w:rsid w:val="0093161E"/>
    <w:rsid w:val="00932C29"/>
    <w:rsid w:val="00934B89"/>
    <w:rsid w:val="009353C7"/>
    <w:rsid w:val="009378BA"/>
    <w:rsid w:val="00940BCB"/>
    <w:rsid w:val="009433DB"/>
    <w:rsid w:val="00943B0B"/>
    <w:rsid w:val="00944852"/>
    <w:rsid w:val="009464E1"/>
    <w:rsid w:val="00946DC9"/>
    <w:rsid w:val="00947C3D"/>
    <w:rsid w:val="0095163A"/>
    <w:rsid w:val="00951811"/>
    <w:rsid w:val="00952EF2"/>
    <w:rsid w:val="009532E9"/>
    <w:rsid w:val="009552F8"/>
    <w:rsid w:val="00956E8D"/>
    <w:rsid w:val="009605F5"/>
    <w:rsid w:val="00960FA9"/>
    <w:rsid w:val="0096533B"/>
    <w:rsid w:val="00966A98"/>
    <w:rsid w:val="00966D54"/>
    <w:rsid w:val="00967F02"/>
    <w:rsid w:val="00975CFC"/>
    <w:rsid w:val="00976E1C"/>
    <w:rsid w:val="00980A86"/>
    <w:rsid w:val="00983C74"/>
    <w:rsid w:val="00984365"/>
    <w:rsid w:val="00985C7A"/>
    <w:rsid w:val="00986DDC"/>
    <w:rsid w:val="00986FFD"/>
    <w:rsid w:val="00990340"/>
    <w:rsid w:val="0099041A"/>
    <w:rsid w:val="00990BC6"/>
    <w:rsid w:val="00992378"/>
    <w:rsid w:val="00992D8F"/>
    <w:rsid w:val="00995967"/>
    <w:rsid w:val="009963E8"/>
    <w:rsid w:val="009A08E8"/>
    <w:rsid w:val="009A22B2"/>
    <w:rsid w:val="009A509B"/>
    <w:rsid w:val="009A5475"/>
    <w:rsid w:val="009A5749"/>
    <w:rsid w:val="009A574F"/>
    <w:rsid w:val="009A6B52"/>
    <w:rsid w:val="009B1D11"/>
    <w:rsid w:val="009B2F14"/>
    <w:rsid w:val="009B4530"/>
    <w:rsid w:val="009B701F"/>
    <w:rsid w:val="009B7595"/>
    <w:rsid w:val="009B7A0E"/>
    <w:rsid w:val="009B7D45"/>
    <w:rsid w:val="009C3657"/>
    <w:rsid w:val="009C49B8"/>
    <w:rsid w:val="009C5898"/>
    <w:rsid w:val="009C58AE"/>
    <w:rsid w:val="009C7A86"/>
    <w:rsid w:val="009D0AA7"/>
    <w:rsid w:val="009D1302"/>
    <w:rsid w:val="009D22CB"/>
    <w:rsid w:val="009D3161"/>
    <w:rsid w:val="009D32E3"/>
    <w:rsid w:val="009D46A4"/>
    <w:rsid w:val="009D5213"/>
    <w:rsid w:val="009E15BF"/>
    <w:rsid w:val="009E1ED9"/>
    <w:rsid w:val="009E2C8C"/>
    <w:rsid w:val="009E2F16"/>
    <w:rsid w:val="009E31C3"/>
    <w:rsid w:val="009E38BF"/>
    <w:rsid w:val="009E4196"/>
    <w:rsid w:val="009E4A4C"/>
    <w:rsid w:val="009E5141"/>
    <w:rsid w:val="009E68BE"/>
    <w:rsid w:val="009F1EED"/>
    <w:rsid w:val="009F1F2C"/>
    <w:rsid w:val="009F2B4E"/>
    <w:rsid w:val="009F4ABD"/>
    <w:rsid w:val="009F5C6F"/>
    <w:rsid w:val="009F6E85"/>
    <w:rsid w:val="009F73BB"/>
    <w:rsid w:val="009F748A"/>
    <w:rsid w:val="00A01865"/>
    <w:rsid w:val="00A03EFB"/>
    <w:rsid w:val="00A04F69"/>
    <w:rsid w:val="00A0513D"/>
    <w:rsid w:val="00A067E5"/>
    <w:rsid w:val="00A077C8"/>
    <w:rsid w:val="00A079F2"/>
    <w:rsid w:val="00A13ECA"/>
    <w:rsid w:val="00A17208"/>
    <w:rsid w:val="00A17A41"/>
    <w:rsid w:val="00A17BAE"/>
    <w:rsid w:val="00A207E0"/>
    <w:rsid w:val="00A20B33"/>
    <w:rsid w:val="00A20F9A"/>
    <w:rsid w:val="00A2267E"/>
    <w:rsid w:val="00A227C9"/>
    <w:rsid w:val="00A23841"/>
    <w:rsid w:val="00A243A5"/>
    <w:rsid w:val="00A24DA6"/>
    <w:rsid w:val="00A2785C"/>
    <w:rsid w:val="00A27BD2"/>
    <w:rsid w:val="00A325A4"/>
    <w:rsid w:val="00A32758"/>
    <w:rsid w:val="00A35790"/>
    <w:rsid w:val="00A360C7"/>
    <w:rsid w:val="00A36522"/>
    <w:rsid w:val="00A3697C"/>
    <w:rsid w:val="00A37277"/>
    <w:rsid w:val="00A373D8"/>
    <w:rsid w:val="00A40D91"/>
    <w:rsid w:val="00A429A0"/>
    <w:rsid w:val="00A42D69"/>
    <w:rsid w:val="00A43B3D"/>
    <w:rsid w:val="00A44CBD"/>
    <w:rsid w:val="00A44FFE"/>
    <w:rsid w:val="00A45B52"/>
    <w:rsid w:val="00A47517"/>
    <w:rsid w:val="00A47DC4"/>
    <w:rsid w:val="00A51C19"/>
    <w:rsid w:val="00A550FE"/>
    <w:rsid w:val="00A55561"/>
    <w:rsid w:val="00A55C53"/>
    <w:rsid w:val="00A56E07"/>
    <w:rsid w:val="00A570FF"/>
    <w:rsid w:val="00A57409"/>
    <w:rsid w:val="00A57FDD"/>
    <w:rsid w:val="00A61B4C"/>
    <w:rsid w:val="00A624BF"/>
    <w:rsid w:val="00A63184"/>
    <w:rsid w:val="00A633C4"/>
    <w:rsid w:val="00A64D6C"/>
    <w:rsid w:val="00A64FDE"/>
    <w:rsid w:val="00A66A56"/>
    <w:rsid w:val="00A70BDF"/>
    <w:rsid w:val="00A73B42"/>
    <w:rsid w:val="00A760B7"/>
    <w:rsid w:val="00A77B74"/>
    <w:rsid w:val="00A8155D"/>
    <w:rsid w:val="00A81AB1"/>
    <w:rsid w:val="00A81BFD"/>
    <w:rsid w:val="00A8429C"/>
    <w:rsid w:val="00A911B9"/>
    <w:rsid w:val="00A91A04"/>
    <w:rsid w:val="00A934C8"/>
    <w:rsid w:val="00A96CCC"/>
    <w:rsid w:val="00A974D8"/>
    <w:rsid w:val="00A978E6"/>
    <w:rsid w:val="00AA012C"/>
    <w:rsid w:val="00AA03A2"/>
    <w:rsid w:val="00AA08C7"/>
    <w:rsid w:val="00AA5675"/>
    <w:rsid w:val="00AA60C6"/>
    <w:rsid w:val="00AB21FB"/>
    <w:rsid w:val="00AB2BF1"/>
    <w:rsid w:val="00AB35FC"/>
    <w:rsid w:val="00AB3977"/>
    <w:rsid w:val="00AB4114"/>
    <w:rsid w:val="00AB42C6"/>
    <w:rsid w:val="00AC0713"/>
    <w:rsid w:val="00AC10E2"/>
    <w:rsid w:val="00AC19DA"/>
    <w:rsid w:val="00AC3EEB"/>
    <w:rsid w:val="00AC574C"/>
    <w:rsid w:val="00AC5B83"/>
    <w:rsid w:val="00AC751F"/>
    <w:rsid w:val="00AD3F7C"/>
    <w:rsid w:val="00AD48D3"/>
    <w:rsid w:val="00AD48FA"/>
    <w:rsid w:val="00AD6536"/>
    <w:rsid w:val="00AD7D37"/>
    <w:rsid w:val="00AE0E4C"/>
    <w:rsid w:val="00AE3C9B"/>
    <w:rsid w:val="00AE3FAC"/>
    <w:rsid w:val="00AE41F4"/>
    <w:rsid w:val="00AF066B"/>
    <w:rsid w:val="00AF1AB6"/>
    <w:rsid w:val="00AF1AE1"/>
    <w:rsid w:val="00AF28EA"/>
    <w:rsid w:val="00AF3957"/>
    <w:rsid w:val="00AF415F"/>
    <w:rsid w:val="00AF540B"/>
    <w:rsid w:val="00AF5CB2"/>
    <w:rsid w:val="00AF671E"/>
    <w:rsid w:val="00B00BA6"/>
    <w:rsid w:val="00B018B9"/>
    <w:rsid w:val="00B037BB"/>
    <w:rsid w:val="00B03D72"/>
    <w:rsid w:val="00B03F8A"/>
    <w:rsid w:val="00B05C62"/>
    <w:rsid w:val="00B104B1"/>
    <w:rsid w:val="00B111FC"/>
    <w:rsid w:val="00B1281E"/>
    <w:rsid w:val="00B13208"/>
    <w:rsid w:val="00B13E5D"/>
    <w:rsid w:val="00B149C1"/>
    <w:rsid w:val="00B205FC"/>
    <w:rsid w:val="00B21A3B"/>
    <w:rsid w:val="00B22214"/>
    <w:rsid w:val="00B2312C"/>
    <w:rsid w:val="00B2564B"/>
    <w:rsid w:val="00B256B8"/>
    <w:rsid w:val="00B25C8A"/>
    <w:rsid w:val="00B2662F"/>
    <w:rsid w:val="00B26B6D"/>
    <w:rsid w:val="00B316DE"/>
    <w:rsid w:val="00B31F70"/>
    <w:rsid w:val="00B32837"/>
    <w:rsid w:val="00B33364"/>
    <w:rsid w:val="00B35093"/>
    <w:rsid w:val="00B35CD4"/>
    <w:rsid w:val="00B4010F"/>
    <w:rsid w:val="00B403DE"/>
    <w:rsid w:val="00B420DA"/>
    <w:rsid w:val="00B432D9"/>
    <w:rsid w:val="00B4550B"/>
    <w:rsid w:val="00B45746"/>
    <w:rsid w:val="00B45CE0"/>
    <w:rsid w:val="00B46A63"/>
    <w:rsid w:val="00B50AD5"/>
    <w:rsid w:val="00B51935"/>
    <w:rsid w:val="00B52CD4"/>
    <w:rsid w:val="00B52E6A"/>
    <w:rsid w:val="00B53CD3"/>
    <w:rsid w:val="00B53F44"/>
    <w:rsid w:val="00B544E2"/>
    <w:rsid w:val="00B5466F"/>
    <w:rsid w:val="00B56632"/>
    <w:rsid w:val="00B56D74"/>
    <w:rsid w:val="00B6743C"/>
    <w:rsid w:val="00B70BDF"/>
    <w:rsid w:val="00B713E6"/>
    <w:rsid w:val="00B72DEB"/>
    <w:rsid w:val="00B763DC"/>
    <w:rsid w:val="00B77802"/>
    <w:rsid w:val="00B77B9E"/>
    <w:rsid w:val="00B80552"/>
    <w:rsid w:val="00B81AD2"/>
    <w:rsid w:val="00B81FFE"/>
    <w:rsid w:val="00B82F50"/>
    <w:rsid w:val="00B83781"/>
    <w:rsid w:val="00B838DD"/>
    <w:rsid w:val="00B92CA5"/>
    <w:rsid w:val="00B92CAF"/>
    <w:rsid w:val="00B94446"/>
    <w:rsid w:val="00B945EF"/>
    <w:rsid w:val="00B94FF6"/>
    <w:rsid w:val="00B95E9D"/>
    <w:rsid w:val="00BA035F"/>
    <w:rsid w:val="00BA0369"/>
    <w:rsid w:val="00BA065D"/>
    <w:rsid w:val="00BA20B9"/>
    <w:rsid w:val="00BA449B"/>
    <w:rsid w:val="00BA483D"/>
    <w:rsid w:val="00BA5348"/>
    <w:rsid w:val="00BB1078"/>
    <w:rsid w:val="00BB42B7"/>
    <w:rsid w:val="00BB45FF"/>
    <w:rsid w:val="00BB516D"/>
    <w:rsid w:val="00BB66D1"/>
    <w:rsid w:val="00BC2824"/>
    <w:rsid w:val="00BC2CC2"/>
    <w:rsid w:val="00BC2F19"/>
    <w:rsid w:val="00BC3D7F"/>
    <w:rsid w:val="00BC4EE9"/>
    <w:rsid w:val="00BC66E4"/>
    <w:rsid w:val="00BC7A0B"/>
    <w:rsid w:val="00BD0AAE"/>
    <w:rsid w:val="00BD120F"/>
    <w:rsid w:val="00BD1610"/>
    <w:rsid w:val="00BD1B09"/>
    <w:rsid w:val="00BD4B78"/>
    <w:rsid w:val="00BD5A8E"/>
    <w:rsid w:val="00BD63BB"/>
    <w:rsid w:val="00BD6BB8"/>
    <w:rsid w:val="00BD71CC"/>
    <w:rsid w:val="00BD7B69"/>
    <w:rsid w:val="00BE0373"/>
    <w:rsid w:val="00BE2674"/>
    <w:rsid w:val="00BE278D"/>
    <w:rsid w:val="00BE4E47"/>
    <w:rsid w:val="00BE5274"/>
    <w:rsid w:val="00BE5EF2"/>
    <w:rsid w:val="00BE5FB6"/>
    <w:rsid w:val="00BE6B6A"/>
    <w:rsid w:val="00BE7181"/>
    <w:rsid w:val="00BF188F"/>
    <w:rsid w:val="00BF269F"/>
    <w:rsid w:val="00BF2A70"/>
    <w:rsid w:val="00BF41C7"/>
    <w:rsid w:val="00BF51C7"/>
    <w:rsid w:val="00BF62DE"/>
    <w:rsid w:val="00C013DF"/>
    <w:rsid w:val="00C020E8"/>
    <w:rsid w:val="00C03A32"/>
    <w:rsid w:val="00C04E36"/>
    <w:rsid w:val="00C04EA6"/>
    <w:rsid w:val="00C04F55"/>
    <w:rsid w:val="00C05BF7"/>
    <w:rsid w:val="00C06CA9"/>
    <w:rsid w:val="00C106E3"/>
    <w:rsid w:val="00C10756"/>
    <w:rsid w:val="00C10A89"/>
    <w:rsid w:val="00C10B1E"/>
    <w:rsid w:val="00C126AB"/>
    <w:rsid w:val="00C132D6"/>
    <w:rsid w:val="00C13680"/>
    <w:rsid w:val="00C13D90"/>
    <w:rsid w:val="00C1432F"/>
    <w:rsid w:val="00C1554E"/>
    <w:rsid w:val="00C16706"/>
    <w:rsid w:val="00C16741"/>
    <w:rsid w:val="00C21FD9"/>
    <w:rsid w:val="00C230D5"/>
    <w:rsid w:val="00C2391F"/>
    <w:rsid w:val="00C271CC"/>
    <w:rsid w:val="00C3321C"/>
    <w:rsid w:val="00C334B1"/>
    <w:rsid w:val="00C3394F"/>
    <w:rsid w:val="00C37763"/>
    <w:rsid w:val="00C40A53"/>
    <w:rsid w:val="00C41068"/>
    <w:rsid w:val="00C410D6"/>
    <w:rsid w:val="00C415AA"/>
    <w:rsid w:val="00C41CB9"/>
    <w:rsid w:val="00C41EC2"/>
    <w:rsid w:val="00C42D6A"/>
    <w:rsid w:val="00C43EC2"/>
    <w:rsid w:val="00C460A1"/>
    <w:rsid w:val="00C52362"/>
    <w:rsid w:val="00C530EF"/>
    <w:rsid w:val="00C53561"/>
    <w:rsid w:val="00C60437"/>
    <w:rsid w:val="00C62E66"/>
    <w:rsid w:val="00C63472"/>
    <w:rsid w:val="00C66991"/>
    <w:rsid w:val="00C71C88"/>
    <w:rsid w:val="00C73EC3"/>
    <w:rsid w:val="00C74653"/>
    <w:rsid w:val="00C74977"/>
    <w:rsid w:val="00C7518E"/>
    <w:rsid w:val="00C764E9"/>
    <w:rsid w:val="00C77FFC"/>
    <w:rsid w:val="00C813BF"/>
    <w:rsid w:val="00C822C5"/>
    <w:rsid w:val="00C82FF3"/>
    <w:rsid w:val="00C84534"/>
    <w:rsid w:val="00C84DBF"/>
    <w:rsid w:val="00C8549F"/>
    <w:rsid w:val="00C86FD1"/>
    <w:rsid w:val="00C870DC"/>
    <w:rsid w:val="00C901C4"/>
    <w:rsid w:val="00C93B56"/>
    <w:rsid w:val="00C953C0"/>
    <w:rsid w:val="00C966C9"/>
    <w:rsid w:val="00C970A1"/>
    <w:rsid w:val="00C97C2D"/>
    <w:rsid w:val="00CA0A4B"/>
    <w:rsid w:val="00CA4E41"/>
    <w:rsid w:val="00CA5EFC"/>
    <w:rsid w:val="00CA71B1"/>
    <w:rsid w:val="00CA7B19"/>
    <w:rsid w:val="00CB0C74"/>
    <w:rsid w:val="00CB0E70"/>
    <w:rsid w:val="00CB27B4"/>
    <w:rsid w:val="00CB3CF1"/>
    <w:rsid w:val="00CB4C98"/>
    <w:rsid w:val="00CB5446"/>
    <w:rsid w:val="00CB6035"/>
    <w:rsid w:val="00CB61DA"/>
    <w:rsid w:val="00CB6E48"/>
    <w:rsid w:val="00CC0848"/>
    <w:rsid w:val="00CC3478"/>
    <w:rsid w:val="00CC4EA3"/>
    <w:rsid w:val="00CC778B"/>
    <w:rsid w:val="00CC7B2F"/>
    <w:rsid w:val="00CD0F0F"/>
    <w:rsid w:val="00CD13BE"/>
    <w:rsid w:val="00CD1BE9"/>
    <w:rsid w:val="00CD1FE1"/>
    <w:rsid w:val="00CD2DEE"/>
    <w:rsid w:val="00CD3030"/>
    <w:rsid w:val="00CD4F57"/>
    <w:rsid w:val="00CD51D1"/>
    <w:rsid w:val="00CD5227"/>
    <w:rsid w:val="00CE1CE9"/>
    <w:rsid w:val="00CE2D3D"/>
    <w:rsid w:val="00CE3F09"/>
    <w:rsid w:val="00CE58DB"/>
    <w:rsid w:val="00CE5A12"/>
    <w:rsid w:val="00CE5BB1"/>
    <w:rsid w:val="00CE7F20"/>
    <w:rsid w:val="00CF13EF"/>
    <w:rsid w:val="00CF3AC8"/>
    <w:rsid w:val="00CF4ED4"/>
    <w:rsid w:val="00CF6412"/>
    <w:rsid w:val="00D01830"/>
    <w:rsid w:val="00D01939"/>
    <w:rsid w:val="00D02AFD"/>
    <w:rsid w:val="00D043F6"/>
    <w:rsid w:val="00D05727"/>
    <w:rsid w:val="00D06CFB"/>
    <w:rsid w:val="00D07E5A"/>
    <w:rsid w:val="00D11B41"/>
    <w:rsid w:val="00D12749"/>
    <w:rsid w:val="00D138D8"/>
    <w:rsid w:val="00D15DCE"/>
    <w:rsid w:val="00D177C5"/>
    <w:rsid w:val="00D17B0B"/>
    <w:rsid w:val="00D203B3"/>
    <w:rsid w:val="00D23428"/>
    <w:rsid w:val="00D26BFD"/>
    <w:rsid w:val="00D32233"/>
    <w:rsid w:val="00D34082"/>
    <w:rsid w:val="00D34879"/>
    <w:rsid w:val="00D352DE"/>
    <w:rsid w:val="00D36AEC"/>
    <w:rsid w:val="00D4023D"/>
    <w:rsid w:val="00D404AF"/>
    <w:rsid w:val="00D415EB"/>
    <w:rsid w:val="00D467FF"/>
    <w:rsid w:val="00D46CD0"/>
    <w:rsid w:val="00D4745C"/>
    <w:rsid w:val="00D50483"/>
    <w:rsid w:val="00D506D6"/>
    <w:rsid w:val="00D5161B"/>
    <w:rsid w:val="00D54EBF"/>
    <w:rsid w:val="00D57AC7"/>
    <w:rsid w:val="00D607BE"/>
    <w:rsid w:val="00D611B1"/>
    <w:rsid w:val="00D6393B"/>
    <w:rsid w:val="00D63E20"/>
    <w:rsid w:val="00D66853"/>
    <w:rsid w:val="00D67CF4"/>
    <w:rsid w:val="00D72163"/>
    <w:rsid w:val="00D72629"/>
    <w:rsid w:val="00D72F3C"/>
    <w:rsid w:val="00D82EB9"/>
    <w:rsid w:val="00D851F7"/>
    <w:rsid w:val="00D873DA"/>
    <w:rsid w:val="00D875B6"/>
    <w:rsid w:val="00D87A84"/>
    <w:rsid w:val="00D903E7"/>
    <w:rsid w:val="00D90FD8"/>
    <w:rsid w:val="00D92C71"/>
    <w:rsid w:val="00D935F0"/>
    <w:rsid w:val="00D95481"/>
    <w:rsid w:val="00D95B2E"/>
    <w:rsid w:val="00DA0316"/>
    <w:rsid w:val="00DA143F"/>
    <w:rsid w:val="00DA2C87"/>
    <w:rsid w:val="00DA51C1"/>
    <w:rsid w:val="00DA57AD"/>
    <w:rsid w:val="00DA5E48"/>
    <w:rsid w:val="00DA61F2"/>
    <w:rsid w:val="00DA6CAA"/>
    <w:rsid w:val="00DB4A4B"/>
    <w:rsid w:val="00DB5A74"/>
    <w:rsid w:val="00DC0610"/>
    <w:rsid w:val="00DC2949"/>
    <w:rsid w:val="00DC4E93"/>
    <w:rsid w:val="00DC5289"/>
    <w:rsid w:val="00DC72B6"/>
    <w:rsid w:val="00DD162B"/>
    <w:rsid w:val="00DD4BCE"/>
    <w:rsid w:val="00DD609E"/>
    <w:rsid w:val="00DD62EC"/>
    <w:rsid w:val="00DE34B2"/>
    <w:rsid w:val="00DE4CAD"/>
    <w:rsid w:val="00DE5A75"/>
    <w:rsid w:val="00DE6471"/>
    <w:rsid w:val="00DE67A6"/>
    <w:rsid w:val="00DF0401"/>
    <w:rsid w:val="00DF2E19"/>
    <w:rsid w:val="00DF549F"/>
    <w:rsid w:val="00DF5F49"/>
    <w:rsid w:val="00E0151F"/>
    <w:rsid w:val="00E01B18"/>
    <w:rsid w:val="00E03016"/>
    <w:rsid w:val="00E0390E"/>
    <w:rsid w:val="00E05B0D"/>
    <w:rsid w:val="00E12C5D"/>
    <w:rsid w:val="00E14219"/>
    <w:rsid w:val="00E17348"/>
    <w:rsid w:val="00E20CAE"/>
    <w:rsid w:val="00E22345"/>
    <w:rsid w:val="00E23ACA"/>
    <w:rsid w:val="00E252C2"/>
    <w:rsid w:val="00E26AF2"/>
    <w:rsid w:val="00E27A3B"/>
    <w:rsid w:val="00E27EAB"/>
    <w:rsid w:val="00E34766"/>
    <w:rsid w:val="00E34E98"/>
    <w:rsid w:val="00E36425"/>
    <w:rsid w:val="00E375DC"/>
    <w:rsid w:val="00E43605"/>
    <w:rsid w:val="00E44A66"/>
    <w:rsid w:val="00E470A9"/>
    <w:rsid w:val="00E505D3"/>
    <w:rsid w:val="00E508E1"/>
    <w:rsid w:val="00E526E0"/>
    <w:rsid w:val="00E52D73"/>
    <w:rsid w:val="00E55EA5"/>
    <w:rsid w:val="00E56CB9"/>
    <w:rsid w:val="00E56EE4"/>
    <w:rsid w:val="00E57D3A"/>
    <w:rsid w:val="00E60104"/>
    <w:rsid w:val="00E6225A"/>
    <w:rsid w:val="00E629D7"/>
    <w:rsid w:val="00E62C27"/>
    <w:rsid w:val="00E62C58"/>
    <w:rsid w:val="00E63538"/>
    <w:rsid w:val="00E6468F"/>
    <w:rsid w:val="00E670E9"/>
    <w:rsid w:val="00E67723"/>
    <w:rsid w:val="00E726C0"/>
    <w:rsid w:val="00E73D55"/>
    <w:rsid w:val="00E75CFC"/>
    <w:rsid w:val="00E806FA"/>
    <w:rsid w:val="00E8070E"/>
    <w:rsid w:val="00E83BA0"/>
    <w:rsid w:val="00E8472E"/>
    <w:rsid w:val="00E85CD1"/>
    <w:rsid w:val="00E869F6"/>
    <w:rsid w:val="00E90206"/>
    <w:rsid w:val="00E9250A"/>
    <w:rsid w:val="00E939C3"/>
    <w:rsid w:val="00E95B75"/>
    <w:rsid w:val="00E96957"/>
    <w:rsid w:val="00E97B99"/>
    <w:rsid w:val="00EA0AAE"/>
    <w:rsid w:val="00EA1BA8"/>
    <w:rsid w:val="00EA236E"/>
    <w:rsid w:val="00EA2C04"/>
    <w:rsid w:val="00EA3693"/>
    <w:rsid w:val="00EA40BA"/>
    <w:rsid w:val="00EA4595"/>
    <w:rsid w:val="00EA4A2B"/>
    <w:rsid w:val="00EA4ACE"/>
    <w:rsid w:val="00EA74CA"/>
    <w:rsid w:val="00EB0B62"/>
    <w:rsid w:val="00EB1AF9"/>
    <w:rsid w:val="00EB46B5"/>
    <w:rsid w:val="00EB5BC8"/>
    <w:rsid w:val="00EC1280"/>
    <w:rsid w:val="00EC1A6E"/>
    <w:rsid w:val="00EC1B01"/>
    <w:rsid w:val="00EC27CE"/>
    <w:rsid w:val="00EC29BA"/>
    <w:rsid w:val="00EC2CF2"/>
    <w:rsid w:val="00EC3D83"/>
    <w:rsid w:val="00EC4530"/>
    <w:rsid w:val="00EC77C4"/>
    <w:rsid w:val="00EC7C13"/>
    <w:rsid w:val="00EC7EA4"/>
    <w:rsid w:val="00ED07FD"/>
    <w:rsid w:val="00ED0D5C"/>
    <w:rsid w:val="00ED229C"/>
    <w:rsid w:val="00ED2B75"/>
    <w:rsid w:val="00ED2C4F"/>
    <w:rsid w:val="00ED3009"/>
    <w:rsid w:val="00ED30F0"/>
    <w:rsid w:val="00ED4BED"/>
    <w:rsid w:val="00ED5B87"/>
    <w:rsid w:val="00ED6DF0"/>
    <w:rsid w:val="00EE1ACA"/>
    <w:rsid w:val="00EE1B22"/>
    <w:rsid w:val="00EF00A1"/>
    <w:rsid w:val="00EF051E"/>
    <w:rsid w:val="00EF0C57"/>
    <w:rsid w:val="00EF1DA5"/>
    <w:rsid w:val="00EF3D4B"/>
    <w:rsid w:val="00EF49FA"/>
    <w:rsid w:val="00EF4A09"/>
    <w:rsid w:val="00EF5102"/>
    <w:rsid w:val="00EF65C4"/>
    <w:rsid w:val="00EF6C56"/>
    <w:rsid w:val="00F050D7"/>
    <w:rsid w:val="00F051C0"/>
    <w:rsid w:val="00F05A36"/>
    <w:rsid w:val="00F0617A"/>
    <w:rsid w:val="00F07160"/>
    <w:rsid w:val="00F07582"/>
    <w:rsid w:val="00F076BE"/>
    <w:rsid w:val="00F10A97"/>
    <w:rsid w:val="00F11CD4"/>
    <w:rsid w:val="00F125BE"/>
    <w:rsid w:val="00F12899"/>
    <w:rsid w:val="00F12AAE"/>
    <w:rsid w:val="00F1315B"/>
    <w:rsid w:val="00F134D2"/>
    <w:rsid w:val="00F13579"/>
    <w:rsid w:val="00F13796"/>
    <w:rsid w:val="00F154BA"/>
    <w:rsid w:val="00F158ED"/>
    <w:rsid w:val="00F17B0B"/>
    <w:rsid w:val="00F2067F"/>
    <w:rsid w:val="00F22262"/>
    <w:rsid w:val="00F225E8"/>
    <w:rsid w:val="00F241D7"/>
    <w:rsid w:val="00F2579D"/>
    <w:rsid w:val="00F271D8"/>
    <w:rsid w:val="00F272E4"/>
    <w:rsid w:val="00F30505"/>
    <w:rsid w:val="00F30BD6"/>
    <w:rsid w:val="00F343E4"/>
    <w:rsid w:val="00F3675E"/>
    <w:rsid w:val="00F40258"/>
    <w:rsid w:val="00F457DC"/>
    <w:rsid w:val="00F469C4"/>
    <w:rsid w:val="00F509C9"/>
    <w:rsid w:val="00F53E9A"/>
    <w:rsid w:val="00F54389"/>
    <w:rsid w:val="00F54705"/>
    <w:rsid w:val="00F56147"/>
    <w:rsid w:val="00F6098A"/>
    <w:rsid w:val="00F61271"/>
    <w:rsid w:val="00F613E4"/>
    <w:rsid w:val="00F613FB"/>
    <w:rsid w:val="00F63045"/>
    <w:rsid w:val="00F6431E"/>
    <w:rsid w:val="00F67C5F"/>
    <w:rsid w:val="00F7047B"/>
    <w:rsid w:val="00F71B21"/>
    <w:rsid w:val="00F72A8F"/>
    <w:rsid w:val="00F7404B"/>
    <w:rsid w:val="00F74432"/>
    <w:rsid w:val="00F74466"/>
    <w:rsid w:val="00F7557E"/>
    <w:rsid w:val="00F77774"/>
    <w:rsid w:val="00F77DEB"/>
    <w:rsid w:val="00F81E88"/>
    <w:rsid w:val="00F83FB4"/>
    <w:rsid w:val="00F91757"/>
    <w:rsid w:val="00F92144"/>
    <w:rsid w:val="00F9581F"/>
    <w:rsid w:val="00FA0481"/>
    <w:rsid w:val="00FA160E"/>
    <w:rsid w:val="00FA2DFD"/>
    <w:rsid w:val="00FA463C"/>
    <w:rsid w:val="00FA746C"/>
    <w:rsid w:val="00FA75DC"/>
    <w:rsid w:val="00FB3147"/>
    <w:rsid w:val="00FB4627"/>
    <w:rsid w:val="00FB4715"/>
    <w:rsid w:val="00FB4C3D"/>
    <w:rsid w:val="00FB753F"/>
    <w:rsid w:val="00FC14D2"/>
    <w:rsid w:val="00FC31EA"/>
    <w:rsid w:val="00FC57E4"/>
    <w:rsid w:val="00FC5909"/>
    <w:rsid w:val="00FD0200"/>
    <w:rsid w:val="00FD0235"/>
    <w:rsid w:val="00FD307D"/>
    <w:rsid w:val="00FD3ECF"/>
    <w:rsid w:val="00FD40F7"/>
    <w:rsid w:val="00FD4770"/>
    <w:rsid w:val="00FD7B43"/>
    <w:rsid w:val="00FE0885"/>
    <w:rsid w:val="00FE1558"/>
    <w:rsid w:val="00FE2D54"/>
    <w:rsid w:val="00FE3F41"/>
    <w:rsid w:val="00FE3F4C"/>
    <w:rsid w:val="00FE434C"/>
    <w:rsid w:val="00FE459B"/>
    <w:rsid w:val="00FE45B4"/>
    <w:rsid w:val="00FE4E47"/>
    <w:rsid w:val="00FF0446"/>
    <w:rsid w:val="00FF2A6E"/>
    <w:rsid w:val="00FF5CE3"/>
    <w:rsid w:val="00FF62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32079"/>
  <w15:docId w15:val="{56425111-9828-4341-8081-D967C858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432"/>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C77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EC77C4"/>
    <w:pPr>
      <w:keepNext/>
      <w:keepLines/>
      <w:tabs>
        <w:tab w:val="left" w:pos="807"/>
      </w:tabs>
      <w:spacing w:before="120" w:line="520" w:lineRule="exact"/>
      <w:jc w:val="both"/>
      <w:outlineLvl w:val="1"/>
    </w:pPr>
    <w:rPr>
      <w:rFonts w:ascii="Cambria" w:eastAsiaTheme="majorEastAsia" w:hAnsi="Cambria" w:cs="B Titr"/>
      <w:b/>
      <w:bCs/>
      <w:sz w:val="20"/>
      <w:szCs w:val="22"/>
    </w:rPr>
  </w:style>
  <w:style w:type="paragraph" w:styleId="Heading3">
    <w:name w:val="heading 3"/>
    <w:basedOn w:val="Normal"/>
    <w:next w:val="Normal"/>
    <w:link w:val="Heading3Char"/>
    <w:qFormat/>
    <w:rsid w:val="00F12AAE"/>
    <w:pPr>
      <w:keepNext/>
      <w:outlineLvl w:val="2"/>
    </w:pPr>
    <w:rPr>
      <w:rFonts w:cs="B Yagut"/>
      <w:b/>
      <w:bCs/>
      <w:sz w:val="28"/>
      <w:szCs w:val="22"/>
      <w:lang w:bidi="ar-SA"/>
    </w:rPr>
  </w:style>
  <w:style w:type="paragraph" w:styleId="Heading4">
    <w:name w:val="heading 4"/>
    <w:basedOn w:val="Normal"/>
    <w:next w:val="Normal"/>
    <w:link w:val="Heading4Char"/>
    <w:uiPriority w:val="9"/>
    <w:semiHidden/>
    <w:unhideWhenUsed/>
    <w:qFormat/>
    <w:rsid w:val="00EC77C4"/>
    <w:pPr>
      <w:keepNext/>
      <w:keepLines/>
      <w:spacing w:before="40" w:line="520" w:lineRule="exact"/>
      <w:jc w:val="both"/>
      <w:outlineLvl w:val="3"/>
    </w:pPr>
    <w:rPr>
      <w:rFonts w:asciiTheme="majorHAnsi" w:eastAsiaTheme="majorEastAsia" w:hAnsiTheme="majorHAnsi" w:cstheme="majorBidi"/>
      <w:i/>
      <w:iCs/>
      <w:color w:val="365F91" w:themeColor="accent1" w:themeShade="BF"/>
      <w:szCs w:val="28"/>
    </w:rPr>
  </w:style>
  <w:style w:type="paragraph" w:styleId="Heading5">
    <w:name w:val="heading 5"/>
    <w:basedOn w:val="Normal"/>
    <w:next w:val="Normal"/>
    <w:link w:val="Heading5Char"/>
    <w:qFormat/>
    <w:rsid w:val="00F12AAE"/>
    <w:pPr>
      <w:keepNext/>
      <w:jc w:val="lowKashida"/>
      <w:outlineLvl w:val="4"/>
    </w:pPr>
    <w:rPr>
      <w:rFonts w:cs="B Zar"/>
      <w:b/>
      <w:bCs/>
      <w:sz w:val="20"/>
      <w:szCs w:val="20"/>
      <w:lang w:bidi="ar-SA"/>
    </w:rPr>
  </w:style>
  <w:style w:type="paragraph" w:styleId="Heading6">
    <w:name w:val="heading 6"/>
    <w:basedOn w:val="Normal"/>
    <w:next w:val="Normal"/>
    <w:link w:val="Heading6Char"/>
    <w:uiPriority w:val="9"/>
    <w:semiHidden/>
    <w:unhideWhenUsed/>
    <w:qFormat/>
    <w:rsid w:val="00EC77C4"/>
    <w:pPr>
      <w:keepNext/>
      <w:keepLines/>
      <w:spacing w:before="40" w:line="520" w:lineRule="exact"/>
      <w:jc w:val="both"/>
      <w:outlineLvl w:val="5"/>
    </w:pPr>
    <w:rPr>
      <w:rFonts w:asciiTheme="majorHAnsi" w:eastAsiaTheme="majorEastAsia" w:hAnsiTheme="majorHAnsi" w:cstheme="majorBidi"/>
      <w:color w:val="243F60" w:themeColor="accent1" w:themeShade="7F"/>
      <w:szCs w:val="28"/>
    </w:rPr>
  </w:style>
  <w:style w:type="paragraph" w:styleId="Heading7">
    <w:name w:val="heading 7"/>
    <w:basedOn w:val="Normal"/>
    <w:next w:val="Normal"/>
    <w:link w:val="Heading7Char"/>
    <w:uiPriority w:val="9"/>
    <w:semiHidden/>
    <w:unhideWhenUsed/>
    <w:qFormat/>
    <w:rsid w:val="00EC77C4"/>
    <w:pPr>
      <w:keepNext/>
      <w:keepLines/>
      <w:spacing w:before="40" w:line="520" w:lineRule="exact"/>
      <w:jc w:val="both"/>
      <w:outlineLvl w:val="6"/>
    </w:pPr>
    <w:rPr>
      <w:rFonts w:asciiTheme="majorHAnsi" w:eastAsiaTheme="majorEastAsia" w:hAnsiTheme="majorHAnsi" w:cstheme="majorBidi"/>
      <w:i/>
      <w:iCs/>
      <w:color w:val="243F60" w:themeColor="accent1" w:themeShade="7F"/>
      <w:szCs w:val="28"/>
    </w:rPr>
  </w:style>
  <w:style w:type="paragraph" w:styleId="Heading8">
    <w:name w:val="heading 8"/>
    <w:basedOn w:val="Normal"/>
    <w:next w:val="Normal"/>
    <w:link w:val="Heading8Char"/>
    <w:uiPriority w:val="9"/>
    <w:semiHidden/>
    <w:unhideWhenUsed/>
    <w:qFormat/>
    <w:rsid w:val="00EC77C4"/>
    <w:pPr>
      <w:keepNext/>
      <w:keepLines/>
      <w:spacing w:before="40" w:line="520" w:lineRule="exact"/>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77C4"/>
    <w:pPr>
      <w:keepNext/>
      <w:keepLines/>
      <w:spacing w:before="40" w:line="520" w:lineRule="exact"/>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12AAE"/>
    <w:rPr>
      <w:rFonts w:ascii="Times New Roman" w:eastAsia="Times New Roman" w:hAnsi="Times New Roman" w:cs="B Yagut"/>
      <w:b/>
      <w:bCs/>
      <w:sz w:val="28"/>
      <w:lang w:bidi="ar-SA"/>
    </w:rPr>
  </w:style>
  <w:style w:type="character" w:customStyle="1" w:styleId="Heading5Char">
    <w:name w:val="Heading 5 Char"/>
    <w:basedOn w:val="DefaultParagraphFont"/>
    <w:link w:val="Heading5"/>
    <w:rsid w:val="00F12AAE"/>
    <w:rPr>
      <w:rFonts w:ascii="Times New Roman" w:eastAsia="Times New Roman" w:hAnsi="Times New Roman" w:cs="B Zar"/>
      <w:b/>
      <w:bCs/>
      <w:sz w:val="20"/>
      <w:szCs w:val="20"/>
      <w:lang w:bidi="ar-SA"/>
    </w:rPr>
  </w:style>
  <w:style w:type="paragraph" w:styleId="BalloonText">
    <w:name w:val="Balloon Text"/>
    <w:basedOn w:val="Normal"/>
    <w:link w:val="BalloonTextChar"/>
    <w:uiPriority w:val="99"/>
    <w:semiHidden/>
    <w:unhideWhenUsed/>
    <w:rsid w:val="00F12AAE"/>
    <w:rPr>
      <w:rFonts w:ascii="Tahoma" w:hAnsi="Tahoma" w:cs="Tahoma"/>
      <w:sz w:val="16"/>
      <w:szCs w:val="16"/>
    </w:rPr>
  </w:style>
  <w:style w:type="character" w:customStyle="1" w:styleId="BalloonTextChar">
    <w:name w:val="Balloon Text Char"/>
    <w:basedOn w:val="DefaultParagraphFont"/>
    <w:link w:val="BalloonText"/>
    <w:uiPriority w:val="99"/>
    <w:semiHidden/>
    <w:rsid w:val="00F12AAE"/>
    <w:rPr>
      <w:rFonts w:ascii="Tahoma" w:eastAsia="Times New Roman" w:hAnsi="Tahoma" w:cs="Tahoma"/>
      <w:sz w:val="16"/>
      <w:szCs w:val="16"/>
    </w:rPr>
  </w:style>
  <w:style w:type="paragraph" w:styleId="ListParagraph">
    <w:name w:val="List Paragraph"/>
    <w:basedOn w:val="Normal"/>
    <w:link w:val="ListParagraphChar"/>
    <w:uiPriority w:val="34"/>
    <w:qFormat/>
    <w:rsid w:val="00F12AAE"/>
    <w:pPr>
      <w:ind w:left="720"/>
    </w:pPr>
  </w:style>
  <w:style w:type="table" w:styleId="TableGrid">
    <w:name w:val="Table Grid"/>
    <w:basedOn w:val="TableNormal"/>
    <w:uiPriority w:val="59"/>
    <w:rsid w:val="0080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7CF4"/>
    <w:pPr>
      <w:tabs>
        <w:tab w:val="center" w:pos="4513"/>
        <w:tab w:val="right" w:pos="9026"/>
      </w:tabs>
    </w:pPr>
  </w:style>
  <w:style w:type="character" w:customStyle="1" w:styleId="HeaderChar">
    <w:name w:val="Header Char"/>
    <w:basedOn w:val="DefaultParagraphFont"/>
    <w:link w:val="Header"/>
    <w:uiPriority w:val="99"/>
    <w:rsid w:val="00D67CF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7CF4"/>
    <w:pPr>
      <w:tabs>
        <w:tab w:val="center" w:pos="4513"/>
        <w:tab w:val="right" w:pos="9026"/>
      </w:tabs>
    </w:pPr>
  </w:style>
  <w:style w:type="character" w:customStyle="1" w:styleId="FooterChar">
    <w:name w:val="Footer Char"/>
    <w:basedOn w:val="DefaultParagraphFont"/>
    <w:link w:val="Footer"/>
    <w:uiPriority w:val="99"/>
    <w:rsid w:val="00D67CF4"/>
    <w:rPr>
      <w:rFonts w:ascii="Times New Roman" w:eastAsia="Times New Roman" w:hAnsi="Times New Roman" w:cs="Times New Roman"/>
      <w:sz w:val="24"/>
      <w:szCs w:val="24"/>
    </w:rPr>
  </w:style>
  <w:style w:type="paragraph" w:styleId="BodyText">
    <w:name w:val="Body Text"/>
    <w:basedOn w:val="Normal"/>
    <w:link w:val="BodyTextChar"/>
    <w:rsid w:val="00146591"/>
    <w:pPr>
      <w:jc w:val="lowKashida"/>
    </w:pPr>
    <w:rPr>
      <w:rFonts w:cs="B Traffic"/>
      <w:kern w:val="16"/>
      <w:szCs w:val="28"/>
      <w:lang w:bidi="ar-SA"/>
    </w:rPr>
  </w:style>
  <w:style w:type="character" w:customStyle="1" w:styleId="BodyTextChar">
    <w:name w:val="Body Text Char"/>
    <w:basedOn w:val="DefaultParagraphFont"/>
    <w:link w:val="BodyText"/>
    <w:rsid w:val="00146591"/>
    <w:rPr>
      <w:rFonts w:ascii="Times New Roman" w:eastAsia="Times New Roman" w:hAnsi="Times New Roman" w:cs="B Traffic"/>
      <w:kern w:val="16"/>
      <w:sz w:val="24"/>
      <w:szCs w:val="28"/>
      <w:lang w:bidi="ar-SA"/>
    </w:rPr>
  </w:style>
  <w:style w:type="character" w:styleId="Hyperlink">
    <w:name w:val="Hyperlink"/>
    <w:basedOn w:val="DefaultParagraphFont"/>
    <w:uiPriority w:val="99"/>
    <w:semiHidden/>
    <w:unhideWhenUsed/>
    <w:rsid w:val="00745A12"/>
    <w:rPr>
      <w:color w:val="0563C1"/>
      <w:u w:val="single"/>
    </w:rPr>
  </w:style>
  <w:style w:type="character" w:styleId="FollowedHyperlink">
    <w:name w:val="FollowedHyperlink"/>
    <w:basedOn w:val="DefaultParagraphFont"/>
    <w:uiPriority w:val="99"/>
    <w:semiHidden/>
    <w:unhideWhenUsed/>
    <w:rsid w:val="00745A12"/>
    <w:rPr>
      <w:color w:val="954F72"/>
      <w:u w:val="single"/>
    </w:rPr>
  </w:style>
  <w:style w:type="paragraph" w:customStyle="1" w:styleId="xl66">
    <w:name w:val="xl66"/>
    <w:basedOn w:val="Normal"/>
    <w:rsid w:val="00745A12"/>
    <w:pPr>
      <w:bidi w:val="0"/>
      <w:spacing w:before="100" w:beforeAutospacing="1" w:after="100" w:afterAutospacing="1"/>
      <w:jc w:val="center"/>
      <w:textAlignment w:val="center"/>
    </w:pPr>
    <w:rPr>
      <w:rFonts w:cs="B Zar"/>
      <w:lang w:bidi="ar-SA"/>
    </w:rPr>
  </w:style>
  <w:style w:type="paragraph" w:customStyle="1" w:styleId="xl67">
    <w:name w:val="xl67"/>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Zar"/>
      <w:lang w:bidi="ar-SA"/>
    </w:rPr>
  </w:style>
  <w:style w:type="paragraph" w:customStyle="1" w:styleId="xl68">
    <w:name w:val="xl68"/>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Zar"/>
      <w:lang w:bidi="ar-SA"/>
    </w:rPr>
  </w:style>
  <w:style w:type="paragraph" w:customStyle="1" w:styleId="xl69">
    <w:name w:val="xl69"/>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Zar"/>
      <w:lang w:bidi="ar-SA"/>
    </w:rPr>
  </w:style>
  <w:style w:type="paragraph" w:customStyle="1" w:styleId="xl70">
    <w:name w:val="xl70"/>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b/>
      <w:bCs/>
      <w:lang w:bidi="ar-SA"/>
    </w:rPr>
  </w:style>
  <w:style w:type="paragraph" w:customStyle="1" w:styleId="xl71">
    <w:name w:val="xl71"/>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Titr"/>
      <w:lang w:bidi="ar-SA"/>
    </w:rPr>
  </w:style>
  <w:style w:type="paragraph" w:customStyle="1" w:styleId="xl72">
    <w:name w:val="xl72"/>
    <w:basedOn w:val="Normal"/>
    <w:rsid w:val="00745A1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Titr"/>
      <w:lang w:bidi="ar-SA"/>
    </w:rPr>
  </w:style>
  <w:style w:type="paragraph" w:customStyle="1" w:styleId="xl73">
    <w:name w:val="xl73"/>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Titr"/>
      <w:lang w:bidi="ar-SA"/>
    </w:rPr>
  </w:style>
  <w:style w:type="paragraph" w:customStyle="1" w:styleId="xl74">
    <w:name w:val="xl74"/>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Titr"/>
      <w:b/>
      <w:bCs/>
      <w:lang w:bidi="ar-SA"/>
    </w:rPr>
  </w:style>
  <w:style w:type="paragraph" w:customStyle="1" w:styleId="xl75">
    <w:name w:val="xl75"/>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Zar"/>
      <w:lang w:bidi="ar-SA"/>
    </w:rPr>
  </w:style>
  <w:style w:type="paragraph" w:customStyle="1" w:styleId="xl76">
    <w:name w:val="xl76"/>
    <w:basedOn w:val="Normal"/>
    <w:rsid w:val="00745A12"/>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cs="B Zar"/>
      <w:color w:val="000000"/>
      <w:lang w:bidi="ar-SA"/>
    </w:rPr>
  </w:style>
  <w:style w:type="paragraph" w:customStyle="1" w:styleId="xl77">
    <w:name w:val="xl77"/>
    <w:basedOn w:val="Normal"/>
    <w:rsid w:val="00745A1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Zar"/>
      <w:color w:val="000000"/>
      <w:lang w:bidi="ar-SA"/>
    </w:rPr>
  </w:style>
  <w:style w:type="paragraph" w:customStyle="1" w:styleId="xl78">
    <w:name w:val="xl78"/>
    <w:basedOn w:val="Normal"/>
    <w:rsid w:val="00745A1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cs="B Zar"/>
      <w:color w:val="000000"/>
      <w:lang w:bidi="ar-SA"/>
    </w:rPr>
  </w:style>
  <w:style w:type="paragraph" w:customStyle="1" w:styleId="xl79">
    <w:name w:val="xl79"/>
    <w:basedOn w:val="Normal"/>
    <w:rsid w:val="00745A1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textAlignment w:val="center"/>
    </w:pPr>
    <w:rPr>
      <w:rFonts w:cs="B Zar"/>
      <w:color w:val="000000"/>
      <w:lang w:bidi="ar-SA"/>
    </w:rPr>
  </w:style>
  <w:style w:type="paragraph" w:customStyle="1" w:styleId="xl80">
    <w:name w:val="xl80"/>
    <w:basedOn w:val="Normal"/>
    <w:rsid w:val="007E32CA"/>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cs="B Zar"/>
      <w:lang w:bidi="ar-SA"/>
    </w:rPr>
  </w:style>
  <w:style w:type="paragraph" w:customStyle="1" w:styleId="xl81">
    <w:name w:val="xl81"/>
    <w:basedOn w:val="Normal"/>
    <w:rsid w:val="007E32CA"/>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cs="B Zar"/>
      <w:lang w:bidi="ar-SA"/>
    </w:rPr>
  </w:style>
  <w:style w:type="character" w:styleId="PlaceholderText">
    <w:name w:val="Placeholder Text"/>
    <w:basedOn w:val="DefaultParagraphFont"/>
    <w:uiPriority w:val="99"/>
    <w:semiHidden/>
    <w:rsid w:val="00F076BE"/>
    <w:rPr>
      <w:color w:val="808080"/>
    </w:rPr>
  </w:style>
  <w:style w:type="table" w:customStyle="1" w:styleId="TableGrid1">
    <w:name w:val="Table Grid1"/>
    <w:basedOn w:val="TableNormal"/>
    <w:next w:val="TableGrid"/>
    <w:rsid w:val="00E62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77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77C4"/>
    <w:rPr>
      <w:rFonts w:ascii="Cambria" w:eastAsiaTheme="majorEastAsia" w:hAnsi="Cambria" w:cs="B Titr"/>
      <w:b/>
      <w:bCs/>
      <w:sz w:val="20"/>
    </w:rPr>
  </w:style>
  <w:style w:type="character" w:customStyle="1" w:styleId="Heading4Char">
    <w:name w:val="Heading 4 Char"/>
    <w:basedOn w:val="DefaultParagraphFont"/>
    <w:link w:val="Heading4"/>
    <w:uiPriority w:val="9"/>
    <w:semiHidden/>
    <w:rsid w:val="00EC77C4"/>
    <w:rPr>
      <w:rFonts w:asciiTheme="majorHAnsi" w:eastAsiaTheme="majorEastAsia" w:hAnsiTheme="majorHAnsi" w:cstheme="majorBidi"/>
      <w:i/>
      <w:iCs/>
      <w:color w:val="365F91" w:themeColor="accent1" w:themeShade="BF"/>
      <w:sz w:val="24"/>
      <w:szCs w:val="28"/>
    </w:rPr>
  </w:style>
  <w:style w:type="character" w:customStyle="1" w:styleId="Heading6Char">
    <w:name w:val="Heading 6 Char"/>
    <w:basedOn w:val="DefaultParagraphFont"/>
    <w:link w:val="Heading6"/>
    <w:uiPriority w:val="9"/>
    <w:semiHidden/>
    <w:rsid w:val="00EC77C4"/>
    <w:rPr>
      <w:rFonts w:asciiTheme="majorHAnsi" w:eastAsiaTheme="majorEastAsia" w:hAnsiTheme="majorHAnsi" w:cstheme="majorBidi"/>
      <w:color w:val="243F60" w:themeColor="accent1" w:themeShade="7F"/>
      <w:sz w:val="24"/>
      <w:szCs w:val="28"/>
    </w:rPr>
  </w:style>
  <w:style w:type="character" w:customStyle="1" w:styleId="Heading7Char">
    <w:name w:val="Heading 7 Char"/>
    <w:basedOn w:val="DefaultParagraphFont"/>
    <w:link w:val="Heading7"/>
    <w:uiPriority w:val="9"/>
    <w:semiHidden/>
    <w:rsid w:val="00EC77C4"/>
    <w:rPr>
      <w:rFonts w:asciiTheme="majorHAnsi" w:eastAsiaTheme="majorEastAsia" w:hAnsiTheme="majorHAnsi" w:cstheme="majorBidi"/>
      <w:i/>
      <w:iCs/>
      <w:color w:val="243F60" w:themeColor="accent1" w:themeShade="7F"/>
      <w:sz w:val="24"/>
      <w:szCs w:val="28"/>
    </w:rPr>
  </w:style>
  <w:style w:type="character" w:customStyle="1" w:styleId="Heading8Char">
    <w:name w:val="Heading 8 Char"/>
    <w:basedOn w:val="DefaultParagraphFont"/>
    <w:link w:val="Heading8"/>
    <w:uiPriority w:val="9"/>
    <w:semiHidden/>
    <w:rsid w:val="00EC77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77C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5B6C1F"/>
    <w:rPr>
      <w:sz w:val="16"/>
      <w:szCs w:val="16"/>
    </w:rPr>
  </w:style>
  <w:style w:type="paragraph" w:styleId="CommentText">
    <w:name w:val="annotation text"/>
    <w:basedOn w:val="Normal"/>
    <w:link w:val="CommentTextChar"/>
    <w:uiPriority w:val="99"/>
    <w:semiHidden/>
    <w:unhideWhenUsed/>
    <w:rsid w:val="005B6C1F"/>
    <w:rPr>
      <w:sz w:val="20"/>
      <w:szCs w:val="20"/>
    </w:rPr>
  </w:style>
  <w:style w:type="character" w:customStyle="1" w:styleId="CommentTextChar">
    <w:name w:val="Comment Text Char"/>
    <w:basedOn w:val="DefaultParagraphFont"/>
    <w:link w:val="CommentText"/>
    <w:uiPriority w:val="99"/>
    <w:semiHidden/>
    <w:rsid w:val="005B6C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6C1F"/>
    <w:rPr>
      <w:b/>
      <w:bCs/>
    </w:rPr>
  </w:style>
  <w:style w:type="character" w:customStyle="1" w:styleId="CommentSubjectChar">
    <w:name w:val="Comment Subject Char"/>
    <w:basedOn w:val="CommentTextChar"/>
    <w:link w:val="CommentSubject"/>
    <w:uiPriority w:val="99"/>
    <w:semiHidden/>
    <w:rsid w:val="005B6C1F"/>
    <w:rPr>
      <w:rFonts w:ascii="Times New Roman" w:eastAsia="Times New Roman" w:hAnsi="Times New Roman" w:cs="Times New Roman"/>
      <w:b/>
      <w:bCs/>
      <w:sz w:val="20"/>
      <w:szCs w:val="20"/>
    </w:rPr>
  </w:style>
  <w:style w:type="character" w:customStyle="1" w:styleId="ListParagraphChar">
    <w:name w:val="List Paragraph Char"/>
    <w:basedOn w:val="DefaultParagraphFont"/>
    <w:link w:val="ListParagraph"/>
    <w:uiPriority w:val="34"/>
    <w:locked/>
    <w:rsid w:val="00147902"/>
    <w:rPr>
      <w:rFonts w:ascii="Times New Roman" w:eastAsia="Times New Roman" w:hAnsi="Times New Roman" w:cs="Times New Roman"/>
      <w:sz w:val="24"/>
      <w:szCs w:val="24"/>
    </w:rPr>
  </w:style>
  <w:style w:type="paragraph" w:customStyle="1" w:styleId="MatnLEV2">
    <w:name w:val="Matn LEV 2"/>
    <w:basedOn w:val="Normal"/>
    <w:rsid w:val="00C106E3"/>
    <w:pPr>
      <w:spacing w:line="300" w:lineRule="auto"/>
      <w:ind w:left="284" w:firstLine="284"/>
      <w:jc w:val="lowKashida"/>
    </w:pPr>
    <w:rPr>
      <w:rFonts w:cs="B Nazanin"/>
      <w:noProof/>
      <w:szCs w:val="28"/>
      <w:lang w:bidi="ar-SA"/>
    </w:rPr>
  </w:style>
  <w:style w:type="table" w:customStyle="1" w:styleId="TableGrid11">
    <w:name w:val="Table Grid11"/>
    <w:basedOn w:val="TableNormal"/>
    <w:next w:val="TableGrid"/>
    <w:rsid w:val="00A17BAE"/>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med3">
    <w:name w:val="Hamed 3"/>
    <w:basedOn w:val="Normal"/>
    <w:link w:val="Hamed3Char"/>
    <w:qFormat/>
    <w:rsid w:val="00A17BAE"/>
    <w:pPr>
      <w:keepNext/>
      <w:spacing w:before="240" w:after="60"/>
      <w:outlineLvl w:val="0"/>
    </w:pPr>
    <w:rPr>
      <w:rFonts w:ascii="Cambria" w:hAnsi="Cambria"/>
      <w:b/>
      <w:bCs/>
      <w:kern w:val="32"/>
      <w:sz w:val="32"/>
      <w:szCs w:val="32"/>
      <w:lang w:val="x-none" w:eastAsia="x-none"/>
    </w:rPr>
  </w:style>
  <w:style w:type="character" w:customStyle="1" w:styleId="Hamed3Char">
    <w:name w:val="Hamed 3 Char"/>
    <w:basedOn w:val="Heading2Char"/>
    <w:link w:val="Hamed3"/>
    <w:rsid w:val="00A17BAE"/>
    <w:rPr>
      <w:rFonts w:ascii="Cambria" w:eastAsia="Times New Roman" w:hAnsi="Cambria" w:cs="Times New Roman"/>
      <w:b/>
      <w:bCs/>
      <w:kern w:val="3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2117">
      <w:bodyDiv w:val="1"/>
      <w:marLeft w:val="0"/>
      <w:marRight w:val="0"/>
      <w:marTop w:val="0"/>
      <w:marBottom w:val="0"/>
      <w:divBdr>
        <w:top w:val="none" w:sz="0" w:space="0" w:color="auto"/>
        <w:left w:val="none" w:sz="0" w:space="0" w:color="auto"/>
        <w:bottom w:val="none" w:sz="0" w:space="0" w:color="auto"/>
        <w:right w:val="none" w:sz="0" w:space="0" w:color="auto"/>
      </w:divBdr>
    </w:div>
    <w:div w:id="76758547">
      <w:bodyDiv w:val="1"/>
      <w:marLeft w:val="0"/>
      <w:marRight w:val="0"/>
      <w:marTop w:val="0"/>
      <w:marBottom w:val="0"/>
      <w:divBdr>
        <w:top w:val="none" w:sz="0" w:space="0" w:color="auto"/>
        <w:left w:val="none" w:sz="0" w:space="0" w:color="auto"/>
        <w:bottom w:val="none" w:sz="0" w:space="0" w:color="auto"/>
        <w:right w:val="none" w:sz="0" w:space="0" w:color="auto"/>
      </w:divBdr>
    </w:div>
    <w:div w:id="203178137">
      <w:bodyDiv w:val="1"/>
      <w:marLeft w:val="0"/>
      <w:marRight w:val="0"/>
      <w:marTop w:val="0"/>
      <w:marBottom w:val="0"/>
      <w:divBdr>
        <w:top w:val="none" w:sz="0" w:space="0" w:color="auto"/>
        <w:left w:val="none" w:sz="0" w:space="0" w:color="auto"/>
        <w:bottom w:val="none" w:sz="0" w:space="0" w:color="auto"/>
        <w:right w:val="none" w:sz="0" w:space="0" w:color="auto"/>
      </w:divBdr>
    </w:div>
    <w:div w:id="367223220">
      <w:bodyDiv w:val="1"/>
      <w:marLeft w:val="0"/>
      <w:marRight w:val="0"/>
      <w:marTop w:val="0"/>
      <w:marBottom w:val="0"/>
      <w:divBdr>
        <w:top w:val="none" w:sz="0" w:space="0" w:color="auto"/>
        <w:left w:val="none" w:sz="0" w:space="0" w:color="auto"/>
        <w:bottom w:val="none" w:sz="0" w:space="0" w:color="auto"/>
        <w:right w:val="none" w:sz="0" w:space="0" w:color="auto"/>
      </w:divBdr>
    </w:div>
    <w:div w:id="462582184">
      <w:bodyDiv w:val="1"/>
      <w:marLeft w:val="0"/>
      <w:marRight w:val="0"/>
      <w:marTop w:val="0"/>
      <w:marBottom w:val="0"/>
      <w:divBdr>
        <w:top w:val="none" w:sz="0" w:space="0" w:color="auto"/>
        <w:left w:val="none" w:sz="0" w:space="0" w:color="auto"/>
        <w:bottom w:val="none" w:sz="0" w:space="0" w:color="auto"/>
        <w:right w:val="none" w:sz="0" w:space="0" w:color="auto"/>
      </w:divBdr>
    </w:div>
    <w:div w:id="568535672">
      <w:bodyDiv w:val="1"/>
      <w:marLeft w:val="0"/>
      <w:marRight w:val="0"/>
      <w:marTop w:val="0"/>
      <w:marBottom w:val="0"/>
      <w:divBdr>
        <w:top w:val="none" w:sz="0" w:space="0" w:color="auto"/>
        <w:left w:val="none" w:sz="0" w:space="0" w:color="auto"/>
        <w:bottom w:val="none" w:sz="0" w:space="0" w:color="auto"/>
        <w:right w:val="none" w:sz="0" w:space="0" w:color="auto"/>
      </w:divBdr>
    </w:div>
    <w:div w:id="628322565">
      <w:bodyDiv w:val="1"/>
      <w:marLeft w:val="0"/>
      <w:marRight w:val="0"/>
      <w:marTop w:val="0"/>
      <w:marBottom w:val="0"/>
      <w:divBdr>
        <w:top w:val="none" w:sz="0" w:space="0" w:color="auto"/>
        <w:left w:val="none" w:sz="0" w:space="0" w:color="auto"/>
        <w:bottom w:val="none" w:sz="0" w:space="0" w:color="auto"/>
        <w:right w:val="none" w:sz="0" w:space="0" w:color="auto"/>
      </w:divBdr>
    </w:div>
    <w:div w:id="815419508">
      <w:bodyDiv w:val="1"/>
      <w:marLeft w:val="0"/>
      <w:marRight w:val="0"/>
      <w:marTop w:val="0"/>
      <w:marBottom w:val="0"/>
      <w:divBdr>
        <w:top w:val="none" w:sz="0" w:space="0" w:color="auto"/>
        <w:left w:val="none" w:sz="0" w:space="0" w:color="auto"/>
        <w:bottom w:val="none" w:sz="0" w:space="0" w:color="auto"/>
        <w:right w:val="none" w:sz="0" w:space="0" w:color="auto"/>
      </w:divBdr>
    </w:div>
    <w:div w:id="831212848">
      <w:bodyDiv w:val="1"/>
      <w:marLeft w:val="0"/>
      <w:marRight w:val="0"/>
      <w:marTop w:val="0"/>
      <w:marBottom w:val="0"/>
      <w:divBdr>
        <w:top w:val="none" w:sz="0" w:space="0" w:color="auto"/>
        <w:left w:val="none" w:sz="0" w:space="0" w:color="auto"/>
        <w:bottom w:val="none" w:sz="0" w:space="0" w:color="auto"/>
        <w:right w:val="none" w:sz="0" w:space="0" w:color="auto"/>
      </w:divBdr>
    </w:div>
    <w:div w:id="924991699">
      <w:bodyDiv w:val="1"/>
      <w:marLeft w:val="0"/>
      <w:marRight w:val="0"/>
      <w:marTop w:val="0"/>
      <w:marBottom w:val="0"/>
      <w:divBdr>
        <w:top w:val="none" w:sz="0" w:space="0" w:color="auto"/>
        <w:left w:val="none" w:sz="0" w:space="0" w:color="auto"/>
        <w:bottom w:val="none" w:sz="0" w:space="0" w:color="auto"/>
        <w:right w:val="none" w:sz="0" w:space="0" w:color="auto"/>
      </w:divBdr>
    </w:div>
    <w:div w:id="1275215312">
      <w:bodyDiv w:val="1"/>
      <w:marLeft w:val="0"/>
      <w:marRight w:val="0"/>
      <w:marTop w:val="0"/>
      <w:marBottom w:val="0"/>
      <w:divBdr>
        <w:top w:val="none" w:sz="0" w:space="0" w:color="auto"/>
        <w:left w:val="none" w:sz="0" w:space="0" w:color="auto"/>
        <w:bottom w:val="none" w:sz="0" w:space="0" w:color="auto"/>
        <w:right w:val="none" w:sz="0" w:space="0" w:color="auto"/>
      </w:divBdr>
    </w:div>
    <w:div w:id="1300500295">
      <w:bodyDiv w:val="1"/>
      <w:marLeft w:val="0"/>
      <w:marRight w:val="0"/>
      <w:marTop w:val="0"/>
      <w:marBottom w:val="0"/>
      <w:divBdr>
        <w:top w:val="none" w:sz="0" w:space="0" w:color="auto"/>
        <w:left w:val="none" w:sz="0" w:space="0" w:color="auto"/>
        <w:bottom w:val="none" w:sz="0" w:space="0" w:color="auto"/>
        <w:right w:val="none" w:sz="0" w:space="0" w:color="auto"/>
      </w:divBdr>
    </w:div>
    <w:div w:id="1450973891">
      <w:bodyDiv w:val="1"/>
      <w:marLeft w:val="0"/>
      <w:marRight w:val="0"/>
      <w:marTop w:val="0"/>
      <w:marBottom w:val="0"/>
      <w:divBdr>
        <w:top w:val="none" w:sz="0" w:space="0" w:color="auto"/>
        <w:left w:val="none" w:sz="0" w:space="0" w:color="auto"/>
        <w:bottom w:val="none" w:sz="0" w:space="0" w:color="auto"/>
        <w:right w:val="none" w:sz="0" w:space="0" w:color="auto"/>
      </w:divBdr>
    </w:div>
    <w:div w:id="1464811884">
      <w:bodyDiv w:val="1"/>
      <w:marLeft w:val="0"/>
      <w:marRight w:val="0"/>
      <w:marTop w:val="0"/>
      <w:marBottom w:val="0"/>
      <w:divBdr>
        <w:top w:val="none" w:sz="0" w:space="0" w:color="auto"/>
        <w:left w:val="none" w:sz="0" w:space="0" w:color="auto"/>
        <w:bottom w:val="none" w:sz="0" w:space="0" w:color="auto"/>
        <w:right w:val="none" w:sz="0" w:space="0" w:color="auto"/>
      </w:divBdr>
    </w:div>
    <w:div w:id="1573541339">
      <w:bodyDiv w:val="1"/>
      <w:marLeft w:val="0"/>
      <w:marRight w:val="0"/>
      <w:marTop w:val="0"/>
      <w:marBottom w:val="0"/>
      <w:divBdr>
        <w:top w:val="none" w:sz="0" w:space="0" w:color="auto"/>
        <w:left w:val="none" w:sz="0" w:space="0" w:color="auto"/>
        <w:bottom w:val="none" w:sz="0" w:space="0" w:color="auto"/>
        <w:right w:val="none" w:sz="0" w:space="0" w:color="auto"/>
      </w:divBdr>
    </w:div>
    <w:div w:id="1741323020">
      <w:bodyDiv w:val="1"/>
      <w:marLeft w:val="0"/>
      <w:marRight w:val="0"/>
      <w:marTop w:val="0"/>
      <w:marBottom w:val="0"/>
      <w:divBdr>
        <w:top w:val="none" w:sz="0" w:space="0" w:color="auto"/>
        <w:left w:val="none" w:sz="0" w:space="0" w:color="auto"/>
        <w:bottom w:val="none" w:sz="0" w:space="0" w:color="auto"/>
        <w:right w:val="none" w:sz="0" w:space="0" w:color="auto"/>
      </w:divBdr>
    </w:div>
    <w:div w:id="1791241327">
      <w:bodyDiv w:val="1"/>
      <w:marLeft w:val="0"/>
      <w:marRight w:val="0"/>
      <w:marTop w:val="0"/>
      <w:marBottom w:val="0"/>
      <w:divBdr>
        <w:top w:val="none" w:sz="0" w:space="0" w:color="auto"/>
        <w:left w:val="none" w:sz="0" w:space="0" w:color="auto"/>
        <w:bottom w:val="none" w:sz="0" w:space="0" w:color="auto"/>
        <w:right w:val="none" w:sz="0" w:space="0" w:color="auto"/>
      </w:divBdr>
    </w:div>
    <w:div w:id="1803184901">
      <w:bodyDiv w:val="1"/>
      <w:marLeft w:val="0"/>
      <w:marRight w:val="0"/>
      <w:marTop w:val="0"/>
      <w:marBottom w:val="0"/>
      <w:divBdr>
        <w:top w:val="none" w:sz="0" w:space="0" w:color="auto"/>
        <w:left w:val="none" w:sz="0" w:space="0" w:color="auto"/>
        <w:bottom w:val="none" w:sz="0" w:space="0" w:color="auto"/>
        <w:right w:val="none" w:sz="0" w:space="0" w:color="auto"/>
      </w:divBdr>
    </w:div>
    <w:div w:id="1804421907">
      <w:bodyDiv w:val="1"/>
      <w:marLeft w:val="0"/>
      <w:marRight w:val="0"/>
      <w:marTop w:val="0"/>
      <w:marBottom w:val="0"/>
      <w:divBdr>
        <w:top w:val="none" w:sz="0" w:space="0" w:color="auto"/>
        <w:left w:val="none" w:sz="0" w:space="0" w:color="auto"/>
        <w:bottom w:val="none" w:sz="0" w:space="0" w:color="auto"/>
        <w:right w:val="none" w:sz="0" w:space="0" w:color="auto"/>
      </w:divBdr>
    </w:div>
    <w:div w:id="1931697175">
      <w:bodyDiv w:val="1"/>
      <w:marLeft w:val="0"/>
      <w:marRight w:val="0"/>
      <w:marTop w:val="0"/>
      <w:marBottom w:val="0"/>
      <w:divBdr>
        <w:top w:val="none" w:sz="0" w:space="0" w:color="auto"/>
        <w:left w:val="none" w:sz="0" w:space="0" w:color="auto"/>
        <w:bottom w:val="none" w:sz="0" w:space="0" w:color="auto"/>
        <w:right w:val="none" w:sz="0" w:space="0" w:color="auto"/>
      </w:divBdr>
    </w:div>
    <w:div w:id="2101216978">
      <w:bodyDiv w:val="1"/>
      <w:marLeft w:val="0"/>
      <w:marRight w:val="0"/>
      <w:marTop w:val="0"/>
      <w:marBottom w:val="0"/>
      <w:divBdr>
        <w:top w:val="none" w:sz="0" w:space="0" w:color="auto"/>
        <w:left w:val="none" w:sz="0" w:space="0" w:color="auto"/>
        <w:bottom w:val="none" w:sz="0" w:space="0" w:color="auto"/>
        <w:right w:val="none" w:sz="0" w:space="0" w:color="auto"/>
      </w:divBdr>
    </w:div>
    <w:div w:id="211551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519E3-4521-434A-AAD3-9440CAD7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1687</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NPSoft</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ایمان شفاعی بجستان</dc:creator>
  <cp:keywords/>
  <dc:description/>
  <cp:lastModifiedBy>سید محمد  قویم ساداتی</cp:lastModifiedBy>
  <cp:revision>28</cp:revision>
  <cp:lastPrinted>2019-08-04T05:06:00Z</cp:lastPrinted>
  <dcterms:created xsi:type="dcterms:W3CDTF">2020-09-08T05:28:00Z</dcterms:created>
  <dcterms:modified xsi:type="dcterms:W3CDTF">2023-01-31T11:25:00Z</dcterms:modified>
</cp:coreProperties>
</file>